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327"/>
        <w:gridCol w:w="5"/>
        <w:gridCol w:w="6300"/>
      </w:tblGrid>
      <w:tr w:rsidR="00BA3A17" w:rsidRPr="00BA3A17" w:rsidTr="00BA3A17">
        <w:trPr>
          <w:tblCellSpacing w:w="0" w:type="dxa"/>
        </w:trPr>
        <w:tc>
          <w:tcPr>
            <w:tcW w:w="0" w:type="auto"/>
            <w:vAlign w:val="center"/>
            <w:hideMark/>
          </w:tcPr>
          <w:tbl>
            <w:tblPr>
              <w:tblW w:w="2835" w:type="dxa"/>
              <w:tblCellSpacing w:w="0" w:type="dxa"/>
              <w:shd w:val="clear" w:color="auto" w:fill="FFFFFF"/>
              <w:tblCellMar>
                <w:left w:w="0" w:type="dxa"/>
                <w:right w:w="0" w:type="dxa"/>
              </w:tblCellMar>
              <w:tblLook w:val="04A0"/>
            </w:tblPr>
            <w:tblGrid>
              <w:gridCol w:w="3327"/>
            </w:tblGrid>
            <w:tr w:rsidR="00BA3A17" w:rsidRPr="00BA3A17">
              <w:trPr>
                <w:trHeight w:val="75"/>
                <w:tblCellSpacing w:w="0" w:type="dxa"/>
              </w:trPr>
              <w:tc>
                <w:tcPr>
                  <w:tcW w:w="0" w:type="auto"/>
                  <w:shd w:val="clear" w:color="auto" w:fill="FFFFFF"/>
                  <w:vAlign w:val="center"/>
                  <w:hideMark/>
                </w:tcPr>
                <w:p w:rsidR="00BA3A17" w:rsidRPr="00BA3A17" w:rsidRDefault="00BA3A17" w:rsidP="00BA3A17">
                  <w:pPr>
                    <w:spacing w:line="75" w:lineRule="atLeast"/>
                    <w:rPr>
                      <w:rFonts w:ascii="Times" w:eastAsia="Times New Roman" w:hAnsi="Times" w:cs="Times New Roman"/>
                      <w:b w:val="0"/>
                      <w:bCs w:val="0"/>
                      <w:kern w:val="0"/>
                      <w:sz w:val="20"/>
                      <w:szCs w:val="20"/>
                    </w:rPr>
                  </w:pPr>
                  <w:r>
                    <w:rPr>
                      <w:rFonts w:ascii="Times" w:eastAsia="Times New Roman" w:hAnsi="Times" w:cs="Times New Roman"/>
                      <w:b w:val="0"/>
                      <w:bCs w:val="0"/>
                      <w:noProof/>
                      <w:kern w:val="0"/>
                      <w:sz w:val="20"/>
                      <w:szCs w:val="20"/>
                      <w:lang w:val="el-GR" w:eastAsia="el-GR"/>
                    </w:rPr>
                    <w:drawing>
                      <wp:inline distT="0" distB="0" distL="0" distR="0">
                        <wp:extent cx="12700" cy="12700"/>
                        <wp:effectExtent l="0" t="0" r="0" b="0"/>
                        <wp:docPr id="1" name="Immagine 1" descr=" pixel 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xel spacer"/>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p>
              </w:tc>
            </w:tr>
            <w:tr w:rsidR="00BA3A17" w:rsidRPr="00BA3A17">
              <w:trPr>
                <w:trHeight w:val="195"/>
                <w:tblCellSpacing w:w="0" w:type="dxa"/>
              </w:trPr>
              <w:tc>
                <w:tcPr>
                  <w:tcW w:w="0" w:type="auto"/>
                  <w:shd w:val="clear" w:color="auto" w:fill="FFFFFF"/>
                  <w:tcMar>
                    <w:top w:w="0" w:type="dxa"/>
                    <w:left w:w="75" w:type="dxa"/>
                    <w:bottom w:w="0" w:type="dxa"/>
                    <w:right w:w="75" w:type="dxa"/>
                  </w:tcMar>
                  <w:vAlign w:val="center"/>
                  <w:hideMark/>
                </w:tcPr>
                <w:p w:rsidR="00BA3A17" w:rsidRPr="00BA3A17" w:rsidRDefault="00BA3A17" w:rsidP="00BA3A17">
                  <w:pPr>
                    <w:rPr>
                      <w:rFonts w:ascii="Times" w:eastAsia="Times New Roman" w:hAnsi="Times" w:cs="Times New Roman"/>
                      <w:b w:val="0"/>
                      <w:bCs w:val="0"/>
                      <w:kern w:val="0"/>
                      <w:sz w:val="20"/>
                      <w:szCs w:val="20"/>
                    </w:rPr>
                  </w:pPr>
                  <w:r w:rsidRPr="00BA3A17">
                    <w:rPr>
                      <w:rFonts w:ascii="Times" w:eastAsia="Times New Roman" w:hAnsi="Times" w:cs="Times New Roman"/>
                      <w:b w:val="0"/>
                      <w:bCs w:val="0"/>
                      <w:kern w:val="0"/>
                      <w:sz w:val="20"/>
                      <w:szCs w:val="20"/>
                    </w:rPr>
                    <w:t>Letters</w:t>
                  </w:r>
                </w:p>
              </w:tc>
            </w:tr>
            <w:tr w:rsidR="00BA3A17" w:rsidRPr="00BA3A17">
              <w:trPr>
                <w:trHeight w:val="15"/>
                <w:tblCellSpacing w:w="0" w:type="dxa"/>
              </w:trPr>
              <w:tc>
                <w:tcPr>
                  <w:tcW w:w="0" w:type="auto"/>
                  <w:shd w:val="clear" w:color="auto" w:fill="FFFFFF"/>
                  <w:vAlign w:val="center"/>
                  <w:hideMark/>
                </w:tcPr>
                <w:p w:rsidR="00BA3A17" w:rsidRPr="00BA3A17" w:rsidRDefault="00BA3A17" w:rsidP="00BA3A17">
                  <w:pPr>
                    <w:spacing w:line="15" w:lineRule="atLeast"/>
                    <w:rPr>
                      <w:rFonts w:ascii="Times" w:eastAsia="Times New Roman" w:hAnsi="Times" w:cs="Times New Roman"/>
                      <w:b w:val="0"/>
                      <w:bCs w:val="0"/>
                      <w:kern w:val="0"/>
                      <w:sz w:val="20"/>
                      <w:szCs w:val="20"/>
                    </w:rPr>
                  </w:pPr>
                  <w:r>
                    <w:rPr>
                      <w:rFonts w:ascii="Times" w:eastAsia="Times New Roman" w:hAnsi="Times" w:cs="Times New Roman"/>
                      <w:b w:val="0"/>
                      <w:bCs w:val="0"/>
                      <w:noProof/>
                      <w:kern w:val="0"/>
                      <w:sz w:val="20"/>
                      <w:szCs w:val="20"/>
                      <w:lang w:val="el-GR" w:eastAsia="el-GR"/>
                    </w:rPr>
                    <w:drawing>
                      <wp:inline distT="0" distB="0" distL="0" distR="0">
                        <wp:extent cx="12700" cy="12700"/>
                        <wp:effectExtent l="0" t="0" r="0" b="0"/>
                        <wp:docPr id="2" name="Immagine 2" descr=" pixel 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xel spacer"/>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p>
              </w:tc>
            </w:tr>
            <w:tr w:rsidR="00BA3A17" w:rsidRPr="00BA3A17">
              <w:trPr>
                <w:trHeight w:val="1440"/>
                <w:tblCellSpacing w:w="0" w:type="dxa"/>
              </w:trPr>
              <w:tc>
                <w:tcPr>
                  <w:tcW w:w="0" w:type="auto"/>
                  <w:shd w:val="clear" w:color="auto" w:fill="FFFFFF"/>
                  <w:tcMar>
                    <w:top w:w="0" w:type="dxa"/>
                    <w:left w:w="75" w:type="dxa"/>
                    <w:bottom w:w="0" w:type="dxa"/>
                    <w:right w:w="75" w:type="dxa"/>
                  </w:tcMar>
                  <w:vAlign w:val="bottom"/>
                  <w:hideMark/>
                </w:tcPr>
                <w:p w:rsidR="00BA3A17" w:rsidRPr="00BA3A17" w:rsidRDefault="00BA3A17" w:rsidP="00BA3A17">
                  <w:pPr>
                    <w:rPr>
                      <w:rFonts w:ascii="Times" w:eastAsia="Times New Roman" w:hAnsi="Times" w:cs="Times New Roman"/>
                      <w:b w:val="0"/>
                      <w:bCs w:val="0"/>
                      <w:kern w:val="0"/>
                      <w:sz w:val="20"/>
                      <w:szCs w:val="20"/>
                    </w:rPr>
                  </w:pPr>
                  <w:r>
                    <w:rPr>
                      <w:rFonts w:ascii="Times" w:eastAsia="Times New Roman" w:hAnsi="Times" w:cs="Times New Roman"/>
                      <w:b w:val="0"/>
                      <w:bCs w:val="0"/>
                      <w:noProof/>
                      <w:kern w:val="0"/>
                      <w:sz w:val="20"/>
                      <w:szCs w:val="20"/>
                      <w:lang w:val="el-GR" w:eastAsia="el-GR"/>
                    </w:rPr>
                    <w:drawing>
                      <wp:inline distT="0" distB="0" distL="0" distR="0">
                        <wp:extent cx="2349500" cy="1219200"/>
                        <wp:effectExtent l="0" t="0" r="12700" b="0"/>
                        <wp:docPr id="3" name="Immagine 3" descr="http://www.benaki.gr/files/eventfiles/Mario-Vitti-Benaki-Museum-Ev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naki.gr/files/eventfiles/Mario-Vitti-Benaki-Museum-Event.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49500" cy="1219200"/>
                                </a:xfrm>
                                <a:prstGeom prst="rect">
                                  <a:avLst/>
                                </a:prstGeom>
                                <a:noFill/>
                                <a:ln>
                                  <a:noFill/>
                                </a:ln>
                              </pic:spPr>
                            </pic:pic>
                          </a:graphicData>
                        </a:graphic>
                      </wp:inline>
                    </w:drawing>
                  </w:r>
                </w:p>
              </w:tc>
            </w:tr>
            <w:tr w:rsidR="00BA3A17" w:rsidRPr="00BA3A17">
              <w:trPr>
                <w:trHeight w:val="645"/>
                <w:tblCellSpacing w:w="0" w:type="dxa"/>
              </w:trPr>
              <w:tc>
                <w:tcPr>
                  <w:tcW w:w="0" w:type="auto"/>
                  <w:shd w:val="clear" w:color="auto" w:fill="FFFFFF"/>
                  <w:tcMar>
                    <w:top w:w="135" w:type="dxa"/>
                    <w:left w:w="75" w:type="dxa"/>
                    <w:bottom w:w="135" w:type="dxa"/>
                    <w:right w:w="75" w:type="dxa"/>
                  </w:tcMar>
                  <w:hideMark/>
                </w:tcPr>
                <w:p w:rsidR="00BA3A17" w:rsidRPr="00BA3A17" w:rsidRDefault="00BA3A17" w:rsidP="00BA3A17">
                  <w:pPr>
                    <w:spacing w:before="100" w:beforeAutospacing="1" w:after="100" w:afterAutospacing="1"/>
                    <w:outlineLvl w:val="4"/>
                    <w:rPr>
                      <w:rFonts w:ascii="Times" w:eastAsia="Times New Roman" w:hAnsi="Times" w:cs="Times New Roman"/>
                      <w:kern w:val="0"/>
                      <w:sz w:val="20"/>
                      <w:szCs w:val="20"/>
                    </w:rPr>
                  </w:pPr>
                  <w:r w:rsidRPr="00BA3A17">
                    <w:rPr>
                      <w:rFonts w:ascii="Times" w:eastAsia="Times New Roman" w:hAnsi="Times" w:cs="Times New Roman"/>
                      <w:kern w:val="0"/>
                      <w:sz w:val="20"/>
                      <w:szCs w:val="20"/>
                    </w:rPr>
                    <w:t>An event in honour of Professor of Modern Greek Literature Mario Vitti</w:t>
                  </w:r>
                </w:p>
                <w:p w:rsidR="00BA3A17" w:rsidRPr="00BA3A17" w:rsidRDefault="00BA3A17" w:rsidP="00BA3A17">
                  <w:pPr>
                    <w:rPr>
                      <w:rFonts w:ascii="Times" w:eastAsia="Times New Roman" w:hAnsi="Times" w:cs="Times New Roman"/>
                      <w:b w:val="0"/>
                      <w:bCs w:val="0"/>
                      <w:kern w:val="0"/>
                      <w:sz w:val="20"/>
                      <w:szCs w:val="20"/>
                    </w:rPr>
                  </w:pPr>
                  <w:r w:rsidRPr="00BA3A17">
                    <w:rPr>
                      <w:rFonts w:ascii="Times" w:eastAsia="Times New Roman" w:hAnsi="Times" w:cs="Times New Roman"/>
                      <w:b w:val="0"/>
                      <w:bCs w:val="0"/>
                      <w:kern w:val="0"/>
                      <w:sz w:val="20"/>
                      <w:szCs w:val="20"/>
                    </w:rPr>
                    <w:t>Friday 16/12/2016</w:t>
                  </w:r>
                </w:p>
              </w:tc>
            </w:tr>
            <w:tr w:rsidR="00BA3A17" w:rsidRPr="00BA3A17">
              <w:trPr>
                <w:trHeight w:val="210"/>
                <w:tblCellSpacing w:w="0" w:type="dxa"/>
              </w:trPr>
              <w:tc>
                <w:tcPr>
                  <w:tcW w:w="0" w:type="auto"/>
                  <w:shd w:val="clear" w:color="auto" w:fill="FFFFFF"/>
                  <w:hideMark/>
                </w:tcPr>
                <w:p w:rsidR="00BA3A17" w:rsidRPr="00BA3A17" w:rsidRDefault="00BA3A17" w:rsidP="00BA3A17">
                  <w:pPr>
                    <w:rPr>
                      <w:rFonts w:ascii="Times" w:eastAsia="Times New Roman" w:hAnsi="Times" w:cs="Times New Roman"/>
                      <w:b w:val="0"/>
                      <w:bCs w:val="0"/>
                      <w:kern w:val="0"/>
                      <w:sz w:val="20"/>
                      <w:szCs w:val="20"/>
                    </w:rPr>
                  </w:pPr>
                  <w:r w:rsidRPr="00BA3A17">
                    <w:rPr>
                      <w:rFonts w:ascii="Times" w:eastAsia="Times New Roman" w:hAnsi="Times" w:cs="Times New Roman"/>
                      <w:b w:val="0"/>
                      <w:bCs w:val="0"/>
                      <w:color w:val="FFFFFF"/>
                      <w:kern w:val="0"/>
                      <w:sz w:val="20"/>
                      <w:szCs w:val="20"/>
                    </w:rPr>
                    <w:t>MAIN BUILDING</w:t>
                  </w:r>
                  <w:r>
                    <w:rPr>
                      <w:rFonts w:ascii="Times" w:eastAsia="Times New Roman" w:hAnsi="Times" w:cs="Times New Roman"/>
                      <w:b w:val="0"/>
                      <w:bCs w:val="0"/>
                      <w:noProof/>
                      <w:kern w:val="0"/>
                      <w:sz w:val="20"/>
                      <w:szCs w:val="20"/>
                      <w:lang w:val="el-GR" w:eastAsia="el-GR"/>
                    </w:rPr>
                    <w:drawing>
                      <wp:inline distT="0" distB="0" distL="0" distR="0">
                        <wp:extent cx="12700" cy="12700"/>
                        <wp:effectExtent l="0" t="0" r="0" b="0"/>
                        <wp:docPr id="4" name="Immagine 4" descr=" pixel 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xel spacer"/>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p>
              </w:tc>
            </w:tr>
          </w:tbl>
          <w:p w:rsidR="00BA3A17" w:rsidRPr="00BA3A17" w:rsidRDefault="00FC5520" w:rsidP="00BA3A17">
            <w:pPr>
              <w:rPr>
                <w:rFonts w:ascii="Times" w:eastAsia="Times New Roman" w:hAnsi="Times" w:cs="Times New Roman"/>
                <w:b w:val="0"/>
                <w:bCs w:val="0"/>
                <w:kern w:val="0"/>
                <w:sz w:val="20"/>
                <w:szCs w:val="20"/>
              </w:rPr>
            </w:pPr>
            <w:hyperlink r:id="rId6" w:history="1">
              <w:r w:rsidR="00BA3A17" w:rsidRPr="00BA3A17">
                <w:rPr>
                  <w:rFonts w:ascii="Times" w:eastAsia="Times New Roman" w:hAnsi="Times" w:cs="Times New Roman"/>
                  <w:b w:val="0"/>
                  <w:bCs w:val="0"/>
                  <w:color w:val="0000FF"/>
                  <w:kern w:val="0"/>
                  <w:sz w:val="20"/>
                  <w:szCs w:val="20"/>
                  <w:u w:val="single"/>
                </w:rPr>
                <w:t>Sent to friend</w:t>
              </w:r>
            </w:hyperlink>
          </w:p>
          <w:p w:rsidR="00BA3A17" w:rsidRPr="00BA3A17" w:rsidRDefault="00FC5520" w:rsidP="00BA3A17">
            <w:pPr>
              <w:rPr>
                <w:rFonts w:ascii="Times" w:eastAsia="Times New Roman" w:hAnsi="Times" w:cs="Times New Roman"/>
                <w:b w:val="0"/>
                <w:bCs w:val="0"/>
                <w:kern w:val="0"/>
                <w:sz w:val="20"/>
                <w:szCs w:val="20"/>
              </w:rPr>
            </w:pPr>
            <w:hyperlink r:id="rId7" w:history="1">
              <w:r w:rsidR="00BA3A17" w:rsidRPr="00BA3A17">
                <w:rPr>
                  <w:rFonts w:ascii="Times" w:eastAsia="Times New Roman" w:hAnsi="Times" w:cs="Times New Roman"/>
                  <w:b w:val="0"/>
                  <w:bCs w:val="0"/>
                  <w:color w:val="0000FF"/>
                  <w:kern w:val="0"/>
                  <w:sz w:val="20"/>
                  <w:szCs w:val="20"/>
                  <w:u w:val="single"/>
                </w:rPr>
                <w:t>Back</w:t>
              </w:r>
            </w:hyperlink>
          </w:p>
        </w:tc>
        <w:tc>
          <w:tcPr>
            <w:tcW w:w="0" w:type="auto"/>
            <w:vAlign w:val="center"/>
            <w:hideMark/>
          </w:tcPr>
          <w:p w:rsidR="00BA3A17" w:rsidRPr="00BA3A17" w:rsidRDefault="00BA3A17" w:rsidP="00BA3A17">
            <w:pPr>
              <w:rPr>
                <w:rFonts w:ascii="Times" w:eastAsia="Times New Roman" w:hAnsi="Times" w:cs="Times New Roman"/>
                <w:b w:val="0"/>
                <w:bCs w:val="0"/>
                <w:kern w:val="0"/>
                <w:sz w:val="20"/>
                <w:szCs w:val="20"/>
              </w:rPr>
            </w:pPr>
          </w:p>
        </w:tc>
        <w:tc>
          <w:tcPr>
            <w:tcW w:w="0" w:type="auto"/>
            <w:tcMar>
              <w:top w:w="0" w:type="dxa"/>
              <w:left w:w="0" w:type="dxa"/>
              <w:bottom w:w="150" w:type="dxa"/>
              <w:right w:w="0" w:type="dxa"/>
            </w:tcMar>
            <w:vAlign w:val="center"/>
            <w:hideMark/>
          </w:tcPr>
          <w:p w:rsidR="00BA3A17" w:rsidRPr="00BA3A17" w:rsidRDefault="00BA3A17" w:rsidP="00BA3A17">
            <w:pPr>
              <w:rPr>
                <w:rFonts w:ascii="Times" w:eastAsia="Times New Roman" w:hAnsi="Times" w:cs="Times New Roman"/>
                <w:b w:val="0"/>
                <w:bCs w:val="0"/>
                <w:kern w:val="0"/>
                <w:sz w:val="20"/>
                <w:szCs w:val="20"/>
              </w:rPr>
            </w:pPr>
            <w:r w:rsidRPr="00BA3A17">
              <w:rPr>
                <w:rFonts w:ascii="Times" w:eastAsia="Times New Roman" w:hAnsi="Times" w:cs="Times New Roman"/>
                <w:b w:val="0"/>
                <w:bCs w:val="0"/>
                <w:kern w:val="0"/>
                <w:sz w:val="20"/>
                <w:szCs w:val="20"/>
              </w:rPr>
              <w:t>Τιμητική εκδήλωση για τον νεοελληνιστή φιλόλογο Μαρίο Βίττι</w:t>
            </w:r>
            <w:r w:rsidRPr="00BA3A17">
              <w:rPr>
                <w:rFonts w:ascii="Times" w:eastAsia="Times New Roman" w:hAnsi="Times" w:cs="Times New Roman"/>
                <w:b w:val="0"/>
                <w:bCs w:val="0"/>
                <w:kern w:val="0"/>
                <w:sz w:val="20"/>
                <w:szCs w:val="20"/>
              </w:rPr>
              <w:br/>
            </w:r>
            <w:r w:rsidRPr="00BA3A17">
              <w:rPr>
                <w:rFonts w:ascii="Times" w:eastAsia="Times New Roman" w:hAnsi="Times" w:cs="Times New Roman"/>
                <w:b w:val="0"/>
                <w:bCs w:val="0"/>
                <w:kern w:val="0"/>
                <w:sz w:val="20"/>
                <w:szCs w:val="20"/>
              </w:rPr>
              <w:br/>
              <w:t>(An event in honour of Professor of Modern Greek Literature Mario Vitti)</w:t>
            </w:r>
          </w:p>
          <w:p w:rsidR="00BA3A17" w:rsidRPr="00BA3A17" w:rsidRDefault="00BA3A17" w:rsidP="00BA3A17">
            <w:pPr>
              <w:rPr>
                <w:rFonts w:ascii="Times" w:eastAsia="Times New Roman" w:hAnsi="Times" w:cs="Times New Roman"/>
                <w:b w:val="0"/>
                <w:bCs w:val="0"/>
                <w:kern w:val="0"/>
                <w:sz w:val="20"/>
                <w:szCs w:val="20"/>
              </w:rPr>
            </w:pPr>
            <w:r w:rsidRPr="00BA3A17">
              <w:rPr>
                <w:rFonts w:ascii="Times" w:eastAsia="Times New Roman" w:hAnsi="Times" w:cs="Times New Roman"/>
                <w:kern w:val="0"/>
                <w:sz w:val="20"/>
                <w:szCs w:val="20"/>
              </w:rPr>
              <w:t>The event is under the auspices of the President of the Hellenic Republic Mr. Prokopios Pavlopoulos.</w:t>
            </w:r>
            <w:r w:rsidRPr="00BA3A17">
              <w:rPr>
                <w:rFonts w:ascii="Times" w:eastAsia="Times New Roman" w:hAnsi="Times" w:cs="Times New Roman"/>
                <w:kern w:val="0"/>
                <w:sz w:val="20"/>
                <w:szCs w:val="20"/>
              </w:rPr>
              <w:br/>
            </w:r>
            <w:r w:rsidRPr="00BA3A17">
              <w:rPr>
                <w:rFonts w:ascii="Times" w:eastAsia="Times New Roman" w:hAnsi="Times" w:cs="Times New Roman"/>
                <w:kern w:val="0"/>
                <w:sz w:val="20"/>
                <w:szCs w:val="20"/>
              </w:rPr>
              <w:br/>
            </w:r>
            <w:r w:rsidRPr="00BA3A17">
              <w:rPr>
                <w:rFonts w:ascii="Times" w:eastAsia="Times New Roman" w:hAnsi="Times" w:cs="Times New Roman"/>
                <w:b w:val="0"/>
                <w:bCs w:val="0"/>
                <w:kern w:val="0"/>
                <w:sz w:val="20"/>
                <w:szCs w:val="20"/>
              </w:rPr>
              <w:t>Greek and foreign scholars from the field of Modern Greek Literature and experts of Mario Vitti’s work will highlight significant aspects of his work and the importance of his manifold contribution to Modern Greek Literature.</w:t>
            </w:r>
            <w:r w:rsidRPr="00BA3A17">
              <w:rPr>
                <w:rFonts w:ascii="Times" w:eastAsia="Times New Roman" w:hAnsi="Times" w:cs="Times New Roman"/>
                <w:b w:val="0"/>
                <w:bCs w:val="0"/>
                <w:kern w:val="0"/>
                <w:sz w:val="20"/>
                <w:szCs w:val="20"/>
              </w:rPr>
              <w:br/>
            </w:r>
            <w:r w:rsidRPr="00BA3A17">
              <w:rPr>
                <w:rFonts w:ascii="Times" w:eastAsia="Times New Roman" w:hAnsi="Times" w:cs="Times New Roman"/>
                <w:b w:val="0"/>
                <w:bCs w:val="0"/>
                <w:kern w:val="0"/>
                <w:sz w:val="20"/>
                <w:szCs w:val="20"/>
              </w:rPr>
              <w:br/>
              <w:t xml:space="preserve">The event will be followed by a screening of excerpts from from Kyriakos Aggelakos documentary film </w:t>
            </w:r>
            <w:r w:rsidRPr="00BA3A17">
              <w:rPr>
                <w:rFonts w:ascii="Times" w:eastAsia="Times New Roman" w:hAnsi="Times" w:cs="Times New Roman"/>
                <w:b w:val="0"/>
                <w:bCs w:val="0"/>
                <w:i/>
                <w:iCs/>
                <w:kern w:val="0"/>
                <w:sz w:val="20"/>
                <w:szCs w:val="20"/>
              </w:rPr>
              <w:t>Mario Vitti. New Greek Scholar</w:t>
            </w:r>
            <w:r w:rsidRPr="00BA3A17">
              <w:rPr>
                <w:rFonts w:ascii="Times" w:eastAsia="Times New Roman" w:hAnsi="Times" w:cs="Times New Roman"/>
                <w:b w:val="0"/>
                <w:bCs w:val="0"/>
                <w:kern w:val="0"/>
                <w:sz w:val="20"/>
                <w:szCs w:val="20"/>
              </w:rPr>
              <w:t xml:space="preserve"> (2014).</w:t>
            </w:r>
            <w:r w:rsidRPr="00BA3A17">
              <w:rPr>
                <w:rFonts w:ascii="Times" w:eastAsia="Times New Roman" w:hAnsi="Times" w:cs="Times New Roman"/>
                <w:b w:val="0"/>
                <w:bCs w:val="0"/>
                <w:kern w:val="0"/>
                <w:sz w:val="20"/>
                <w:szCs w:val="20"/>
              </w:rPr>
              <w:br/>
            </w:r>
            <w:r w:rsidRPr="00BA3A17">
              <w:rPr>
                <w:rFonts w:ascii="Times" w:eastAsia="Times New Roman" w:hAnsi="Times" w:cs="Times New Roman"/>
                <w:b w:val="0"/>
                <w:bCs w:val="0"/>
                <w:kern w:val="0"/>
                <w:sz w:val="20"/>
                <w:szCs w:val="20"/>
              </w:rPr>
              <w:br/>
            </w:r>
            <w:r w:rsidRPr="00BA3A17">
              <w:rPr>
                <w:rFonts w:ascii="Times" w:eastAsia="Times New Roman" w:hAnsi="Times" w:cs="Times New Roman"/>
                <w:kern w:val="0"/>
                <w:sz w:val="20"/>
                <w:szCs w:val="20"/>
              </w:rPr>
              <w:t>PROGRAMME</w:t>
            </w:r>
            <w:r w:rsidRPr="00BA3A17">
              <w:rPr>
                <w:rFonts w:ascii="Times" w:eastAsia="Times New Roman" w:hAnsi="Times" w:cs="Times New Roman"/>
                <w:b w:val="0"/>
                <w:bCs w:val="0"/>
                <w:kern w:val="0"/>
                <w:sz w:val="20"/>
                <w:szCs w:val="20"/>
              </w:rPr>
              <w:br/>
            </w:r>
            <w:r w:rsidRPr="00BA3A17">
              <w:rPr>
                <w:rFonts w:ascii="Times" w:eastAsia="Times New Roman" w:hAnsi="Times" w:cs="Times New Roman"/>
                <w:b w:val="0"/>
                <w:bCs w:val="0"/>
                <w:kern w:val="0"/>
                <w:sz w:val="20"/>
                <w:szCs w:val="20"/>
              </w:rPr>
              <w:br/>
            </w:r>
            <w:r w:rsidRPr="00BA3A17">
              <w:rPr>
                <w:rFonts w:ascii="Times" w:eastAsia="Times New Roman" w:hAnsi="Times" w:cs="Times New Roman"/>
                <w:kern w:val="0"/>
                <w:sz w:val="20"/>
                <w:szCs w:val="20"/>
              </w:rPr>
              <w:t>18.15-18.30</w:t>
            </w:r>
            <w:r w:rsidRPr="00BA3A17">
              <w:rPr>
                <w:rFonts w:ascii="Times" w:eastAsia="Times New Roman" w:hAnsi="Times" w:cs="Times New Roman"/>
                <w:kern w:val="0"/>
                <w:sz w:val="20"/>
                <w:szCs w:val="20"/>
              </w:rPr>
              <w:br/>
              <w:t>Welcome Remarks</w:t>
            </w:r>
            <w:r w:rsidRPr="00BA3A17">
              <w:rPr>
                <w:rFonts w:ascii="Times" w:eastAsia="Times New Roman" w:hAnsi="Times" w:cs="Times New Roman"/>
                <w:b w:val="0"/>
                <w:bCs w:val="0"/>
                <w:kern w:val="0"/>
                <w:sz w:val="20"/>
                <w:szCs w:val="20"/>
              </w:rPr>
              <w:t xml:space="preserve"> </w:t>
            </w:r>
            <w:r w:rsidRPr="00BA3A17">
              <w:rPr>
                <w:rFonts w:ascii="Times" w:eastAsia="Times New Roman" w:hAnsi="Times" w:cs="Times New Roman"/>
                <w:b w:val="0"/>
                <w:bCs w:val="0"/>
                <w:kern w:val="0"/>
                <w:sz w:val="20"/>
                <w:szCs w:val="20"/>
              </w:rPr>
              <w:br/>
            </w:r>
            <w:r w:rsidRPr="00BA3A17">
              <w:rPr>
                <w:rFonts w:ascii="Times" w:eastAsia="Times New Roman" w:hAnsi="Times" w:cs="Times New Roman"/>
                <w:kern w:val="0"/>
                <w:sz w:val="20"/>
                <w:szCs w:val="20"/>
              </w:rPr>
              <w:t>Mrs EMILIA GEROULANOU</w:t>
            </w:r>
            <w:r w:rsidRPr="00BA3A17">
              <w:rPr>
                <w:rFonts w:ascii="Times" w:eastAsia="Times New Roman" w:hAnsi="Times" w:cs="Times New Roman"/>
                <w:b w:val="0"/>
                <w:bCs w:val="0"/>
                <w:kern w:val="0"/>
                <w:sz w:val="20"/>
                <w:szCs w:val="20"/>
              </w:rPr>
              <w:t xml:space="preserve">, President of the Board of Trustees of the Benaki Museum </w:t>
            </w:r>
            <w:r w:rsidRPr="00BA3A17">
              <w:rPr>
                <w:rFonts w:ascii="Times" w:eastAsia="Times New Roman" w:hAnsi="Times" w:cs="Times New Roman"/>
                <w:b w:val="0"/>
                <w:bCs w:val="0"/>
                <w:kern w:val="0"/>
                <w:sz w:val="20"/>
                <w:szCs w:val="20"/>
              </w:rPr>
              <w:br/>
            </w:r>
            <w:r w:rsidRPr="00BA3A17">
              <w:rPr>
                <w:rFonts w:ascii="Times" w:eastAsia="Times New Roman" w:hAnsi="Times" w:cs="Times New Roman"/>
                <w:kern w:val="0"/>
                <w:sz w:val="20"/>
                <w:szCs w:val="20"/>
              </w:rPr>
              <w:t>Mr. LUIGI MARRAS</w:t>
            </w:r>
            <w:r w:rsidRPr="00BA3A17">
              <w:rPr>
                <w:rFonts w:ascii="Times" w:eastAsia="Times New Roman" w:hAnsi="Times" w:cs="Times New Roman"/>
                <w:b w:val="0"/>
                <w:bCs w:val="0"/>
                <w:kern w:val="0"/>
                <w:sz w:val="20"/>
                <w:szCs w:val="20"/>
              </w:rPr>
              <w:t xml:space="preserve">, Ambassador of the Italian Republic </w:t>
            </w:r>
            <w:r w:rsidRPr="00BA3A17">
              <w:rPr>
                <w:rFonts w:ascii="Times" w:eastAsia="Times New Roman" w:hAnsi="Times" w:cs="Times New Roman"/>
                <w:b w:val="0"/>
                <w:bCs w:val="0"/>
                <w:kern w:val="0"/>
                <w:sz w:val="20"/>
                <w:szCs w:val="20"/>
              </w:rPr>
              <w:br/>
            </w:r>
            <w:r w:rsidRPr="00BA3A17">
              <w:rPr>
                <w:rFonts w:ascii="Times" w:eastAsia="Times New Roman" w:hAnsi="Times" w:cs="Times New Roman"/>
                <w:kern w:val="0"/>
                <w:sz w:val="20"/>
                <w:szCs w:val="20"/>
              </w:rPr>
              <w:t>Mr. PROKOPIOS PAVLOPOULOS</w:t>
            </w:r>
            <w:r w:rsidRPr="00BA3A17">
              <w:rPr>
                <w:rFonts w:ascii="Times" w:eastAsia="Times New Roman" w:hAnsi="Times" w:cs="Times New Roman"/>
                <w:b w:val="0"/>
                <w:bCs w:val="0"/>
                <w:kern w:val="0"/>
                <w:sz w:val="20"/>
                <w:szCs w:val="20"/>
              </w:rPr>
              <w:t>, President of the Hellenic Republic</w:t>
            </w:r>
            <w:r w:rsidRPr="00BA3A17">
              <w:rPr>
                <w:rFonts w:ascii="Times" w:eastAsia="Times New Roman" w:hAnsi="Times" w:cs="Times New Roman"/>
                <w:b w:val="0"/>
                <w:bCs w:val="0"/>
                <w:kern w:val="0"/>
                <w:sz w:val="20"/>
                <w:szCs w:val="20"/>
              </w:rPr>
              <w:br/>
            </w:r>
            <w:r w:rsidRPr="00BA3A17">
              <w:rPr>
                <w:rFonts w:ascii="Times" w:eastAsia="Times New Roman" w:hAnsi="Times" w:cs="Times New Roman"/>
                <w:kern w:val="0"/>
                <w:sz w:val="20"/>
                <w:szCs w:val="20"/>
              </w:rPr>
              <w:br/>
              <w:t>TALKS Part 1</w:t>
            </w:r>
            <w:r w:rsidRPr="00BA3A17">
              <w:rPr>
                <w:rFonts w:ascii="Times" w:eastAsia="Times New Roman" w:hAnsi="Times" w:cs="Times New Roman"/>
                <w:kern w:val="0"/>
                <w:sz w:val="20"/>
                <w:szCs w:val="20"/>
              </w:rPr>
              <w:br/>
            </w:r>
            <w:r w:rsidRPr="00BA3A17">
              <w:rPr>
                <w:rFonts w:ascii="Times" w:eastAsia="Times New Roman" w:hAnsi="Times" w:cs="Times New Roman"/>
                <w:kern w:val="0"/>
                <w:sz w:val="20"/>
                <w:szCs w:val="20"/>
              </w:rPr>
              <w:br/>
              <w:t>18.30-18.45</w:t>
            </w:r>
            <w:r w:rsidRPr="00BA3A17">
              <w:rPr>
                <w:rFonts w:ascii="Times" w:eastAsia="Times New Roman" w:hAnsi="Times" w:cs="Times New Roman"/>
                <w:kern w:val="0"/>
                <w:sz w:val="20"/>
                <w:szCs w:val="20"/>
              </w:rPr>
              <w:br/>
              <w:t xml:space="preserve">Mr. NASOS VAGENAS, </w:t>
            </w:r>
            <w:r w:rsidRPr="00BA3A17">
              <w:rPr>
                <w:rFonts w:ascii="Times" w:eastAsia="Times New Roman" w:hAnsi="Times" w:cs="Times New Roman"/>
                <w:b w:val="0"/>
                <w:bCs w:val="0"/>
                <w:kern w:val="0"/>
                <w:sz w:val="20"/>
                <w:szCs w:val="20"/>
              </w:rPr>
              <w:t xml:space="preserve">Emeritus Professor of Literary Theory and Criticism, University of Athens </w:t>
            </w:r>
            <w:r w:rsidRPr="00BA3A17">
              <w:rPr>
                <w:rFonts w:ascii="Times" w:eastAsia="Times New Roman" w:hAnsi="Times" w:cs="Times New Roman"/>
                <w:kern w:val="0"/>
                <w:sz w:val="20"/>
                <w:szCs w:val="20"/>
              </w:rPr>
              <w:br/>
            </w:r>
            <w:r w:rsidRPr="00BA3A17">
              <w:rPr>
                <w:rFonts w:ascii="Times" w:eastAsia="Times New Roman" w:hAnsi="Times" w:cs="Times New Roman"/>
                <w:b w:val="0"/>
                <w:bCs w:val="0"/>
                <w:kern w:val="0"/>
                <w:sz w:val="20"/>
                <w:szCs w:val="20"/>
              </w:rPr>
              <w:t xml:space="preserve">“Modern Greek Literature and Mario Vitti” </w:t>
            </w:r>
            <w:r w:rsidRPr="00BA3A17">
              <w:rPr>
                <w:rFonts w:ascii="Times" w:eastAsia="Times New Roman" w:hAnsi="Times" w:cs="Times New Roman"/>
                <w:kern w:val="0"/>
                <w:sz w:val="20"/>
                <w:szCs w:val="20"/>
              </w:rPr>
              <w:br/>
            </w:r>
            <w:r w:rsidRPr="00BA3A17">
              <w:rPr>
                <w:rFonts w:ascii="Times" w:eastAsia="Times New Roman" w:hAnsi="Times" w:cs="Times New Roman"/>
                <w:kern w:val="0"/>
                <w:sz w:val="20"/>
                <w:szCs w:val="20"/>
              </w:rPr>
              <w:br/>
              <w:t xml:space="preserve">18.45-19.00 </w:t>
            </w:r>
            <w:r w:rsidRPr="00BA3A17">
              <w:rPr>
                <w:rFonts w:ascii="Times" w:eastAsia="Times New Roman" w:hAnsi="Times" w:cs="Times New Roman"/>
                <w:kern w:val="0"/>
                <w:sz w:val="20"/>
                <w:szCs w:val="20"/>
              </w:rPr>
              <w:br/>
              <w:t xml:space="preserve">Mr. ALEXIS POLITIS, </w:t>
            </w:r>
            <w:r w:rsidRPr="00BA3A17">
              <w:rPr>
                <w:rFonts w:ascii="Times" w:eastAsia="Times New Roman" w:hAnsi="Times" w:cs="Times New Roman"/>
                <w:b w:val="0"/>
                <w:bCs w:val="0"/>
                <w:kern w:val="0"/>
                <w:sz w:val="20"/>
                <w:szCs w:val="20"/>
              </w:rPr>
              <w:t xml:space="preserve">Emeritus Professor of Modern Greek Literature, University of Crete </w:t>
            </w:r>
            <w:r w:rsidRPr="00BA3A17">
              <w:rPr>
                <w:rFonts w:ascii="Times" w:eastAsia="Times New Roman" w:hAnsi="Times" w:cs="Times New Roman"/>
                <w:kern w:val="0"/>
                <w:sz w:val="20"/>
                <w:szCs w:val="20"/>
              </w:rPr>
              <w:br/>
            </w:r>
            <w:r w:rsidRPr="00BA3A17">
              <w:rPr>
                <w:rFonts w:ascii="Times" w:eastAsia="Times New Roman" w:hAnsi="Times" w:cs="Times New Roman"/>
                <w:b w:val="0"/>
                <w:bCs w:val="0"/>
                <w:kern w:val="0"/>
                <w:sz w:val="20"/>
                <w:szCs w:val="20"/>
              </w:rPr>
              <w:t xml:space="preserve">“Five Peaks in the History of our Literature” </w:t>
            </w:r>
            <w:r w:rsidRPr="00BA3A17">
              <w:rPr>
                <w:rFonts w:ascii="Times" w:eastAsia="Times New Roman" w:hAnsi="Times" w:cs="Times New Roman"/>
                <w:kern w:val="0"/>
                <w:sz w:val="20"/>
                <w:szCs w:val="20"/>
              </w:rPr>
              <w:br/>
            </w:r>
            <w:r w:rsidRPr="00BA3A17">
              <w:rPr>
                <w:rFonts w:ascii="Times" w:eastAsia="Times New Roman" w:hAnsi="Times" w:cs="Times New Roman"/>
                <w:kern w:val="0"/>
                <w:sz w:val="20"/>
                <w:szCs w:val="20"/>
              </w:rPr>
              <w:br/>
              <w:t>19.00-19.15</w:t>
            </w:r>
            <w:r w:rsidRPr="00BA3A17">
              <w:rPr>
                <w:rFonts w:ascii="Times" w:eastAsia="Times New Roman" w:hAnsi="Times" w:cs="Times New Roman"/>
                <w:kern w:val="0"/>
                <w:sz w:val="20"/>
                <w:szCs w:val="20"/>
              </w:rPr>
              <w:br/>
              <w:t xml:space="preserve">Mrs PAOLA MARIA MINUCCI, </w:t>
            </w:r>
            <w:r w:rsidRPr="00BA3A17">
              <w:rPr>
                <w:rFonts w:ascii="Times" w:eastAsia="Times New Roman" w:hAnsi="Times" w:cs="Times New Roman"/>
                <w:b w:val="0"/>
                <w:bCs w:val="0"/>
                <w:kern w:val="0"/>
                <w:sz w:val="20"/>
                <w:szCs w:val="20"/>
              </w:rPr>
              <w:t xml:space="preserve">Associate Professor of Modern Greek Language and Literature, University of Sapienza, Rome </w:t>
            </w:r>
            <w:r w:rsidRPr="00BA3A17">
              <w:rPr>
                <w:rFonts w:ascii="Times" w:eastAsia="Times New Roman" w:hAnsi="Times" w:cs="Times New Roman"/>
                <w:b w:val="0"/>
                <w:bCs w:val="0"/>
                <w:kern w:val="0"/>
                <w:sz w:val="20"/>
                <w:szCs w:val="20"/>
              </w:rPr>
              <w:br/>
              <w:t xml:space="preserve">“The Generation of the Thirties and Italy” </w:t>
            </w:r>
            <w:r w:rsidRPr="00BA3A17">
              <w:rPr>
                <w:rFonts w:ascii="Times" w:eastAsia="Times New Roman" w:hAnsi="Times" w:cs="Times New Roman"/>
                <w:kern w:val="0"/>
                <w:sz w:val="20"/>
                <w:szCs w:val="20"/>
              </w:rPr>
              <w:br/>
            </w:r>
            <w:r w:rsidRPr="00BA3A17">
              <w:rPr>
                <w:rFonts w:ascii="Times" w:eastAsia="Times New Roman" w:hAnsi="Times" w:cs="Times New Roman"/>
                <w:kern w:val="0"/>
                <w:sz w:val="20"/>
                <w:szCs w:val="20"/>
              </w:rPr>
              <w:br/>
              <w:t>19.15-19.30: BREAK</w:t>
            </w:r>
            <w:r w:rsidRPr="00BA3A17">
              <w:rPr>
                <w:rFonts w:ascii="Times" w:eastAsia="Times New Roman" w:hAnsi="Times" w:cs="Times New Roman"/>
                <w:b w:val="0"/>
                <w:bCs w:val="0"/>
                <w:kern w:val="0"/>
                <w:sz w:val="20"/>
                <w:szCs w:val="20"/>
              </w:rPr>
              <w:br/>
            </w:r>
            <w:r w:rsidRPr="00BA3A17">
              <w:rPr>
                <w:rFonts w:ascii="Times" w:eastAsia="Times New Roman" w:hAnsi="Times" w:cs="Times New Roman"/>
                <w:b w:val="0"/>
                <w:bCs w:val="0"/>
                <w:kern w:val="0"/>
                <w:sz w:val="20"/>
                <w:szCs w:val="20"/>
              </w:rPr>
              <w:br/>
            </w:r>
            <w:r w:rsidRPr="00BA3A17">
              <w:rPr>
                <w:rFonts w:ascii="Times" w:eastAsia="Times New Roman" w:hAnsi="Times" w:cs="Times New Roman"/>
                <w:kern w:val="0"/>
                <w:sz w:val="20"/>
                <w:szCs w:val="20"/>
              </w:rPr>
              <w:t>TALKS Part 2</w:t>
            </w:r>
            <w:r w:rsidRPr="00BA3A17">
              <w:rPr>
                <w:rFonts w:ascii="Times" w:eastAsia="Times New Roman" w:hAnsi="Times" w:cs="Times New Roman"/>
                <w:b w:val="0"/>
                <w:bCs w:val="0"/>
                <w:kern w:val="0"/>
                <w:sz w:val="20"/>
                <w:szCs w:val="20"/>
              </w:rPr>
              <w:br/>
            </w:r>
            <w:r w:rsidRPr="00BA3A17">
              <w:rPr>
                <w:rFonts w:ascii="Times" w:eastAsia="Times New Roman" w:hAnsi="Times" w:cs="Times New Roman"/>
                <w:kern w:val="0"/>
                <w:sz w:val="20"/>
                <w:szCs w:val="20"/>
              </w:rPr>
              <w:br/>
              <w:t>19.30-19.45</w:t>
            </w:r>
            <w:r w:rsidRPr="00BA3A17">
              <w:rPr>
                <w:rFonts w:ascii="Times" w:eastAsia="Times New Roman" w:hAnsi="Times" w:cs="Times New Roman"/>
                <w:kern w:val="0"/>
                <w:sz w:val="20"/>
                <w:szCs w:val="20"/>
              </w:rPr>
              <w:br/>
              <w:t>Mr. EVRIPIDIS GARANTOUDIS,</w:t>
            </w:r>
            <w:r w:rsidRPr="00BA3A17">
              <w:rPr>
                <w:rFonts w:ascii="Times" w:eastAsia="Times New Roman" w:hAnsi="Times" w:cs="Times New Roman"/>
                <w:b w:val="0"/>
                <w:bCs w:val="0"/>
                <w:kern w:val="0"/>
                <w:sz w:val="20"/>
                <w:szCs w:val="20"/>
              </w:rPr>
              <w:t xml:space="preserve"> Professor of Modern Greek Language and Literature, University of Athens, Faculty of Philology (NKUA) </w:t>
            </w:r>
            <w:r w:rsidRPr="00BA3A17">
              <w:rPr>
                <w:rFonts w:ascii="Times" w:eastAsia="Times New Roman" w:hAnsi="Times" w:cs="Times New Roman"/>
                <w:b w:val="0"/>
                <w:bCs w:val="0"/>
                <w:kern w:val="0"/>
                <w:sz w:val="20"/>
                <w:szCs w:val="20"/>
              </w:rPr>
              <w:br/>
              <w:t xml:space="preserve">“Mario Vitti: the (literary) Historian that is self-narrated” </w:t>
            </w:r>
            <w:r w:rsidRPr="00BA3A17">
              <w:rPr>
                <w:rFonts w:ascii="Times" w:eastAsia="Times New Roman" w:hAnsi="Times" w:cs="Times New Roman"/>
                <w:b w:val="0"/>
                <w:bCs w:val="0"/>
                <w:kern w:val="0"/>
                <w:sz w:val="20"/>
                <w:szCs w:val="20"/>
              </w:rPr>
              <w:br/>
            </w:r>
            <w:r w:rsidRPr="00BA3A17">
              <w:rPr>
                <w:rFonts w:ascii="Times" w:eastAsia="Times New Roman" w:hAnsi="Times" w:cs="Times New Roman"/>
                <w:b w:val="0"/>
                <w:bCs w:val="0"/>
                <w:kern w:val="0"/>
                <w:sz w:val="20"/>
                <w:szCs w:val="20"/>
              </w:rPr>
              <w:br/>
            </w:r>
            <w:r w:rsidRPr="00BA3A17">
              <w:rPr>
                <w:rFonts w:ascii="Times" w:eastAsia="Times New Roman" w:hAnsi="Times" w:cs="Times New Roman"/>
                <w:kern w:val="0"/>
                <w:sz w:val="20"/>
                <w:szCs w:val="20"/>
              </w:rPr>
              <w:t>19.45-20.00</w:t>
            </w:r>
            <w:r w:rsidRPr="00BA3A17">
              <w:rPr>
                <w:rFonts w:ascii="Times" w:eastAsia="Times New Roman" w:hAnsi="Times" w:cs="Times New Roman"/>
                <w:kern w:val="0"/>
                <w:sz w:val="20"/>
                <w:szCs w:val="20"/>
              </w:rPr>
              <w:br/>
              <w:t>Mrs CATERINA CARPINATO</w:t>
            </w:r>
            <w:r w:rsidRPr="00BA3A17">
              <w:rPr>
                <w:rFonts w:ascii="Times" w:eastAsia="Times New Roman" w:hAnsi="Times" w:cs="Times New Roman"/>
                <w:b w:val="0"/>
                <w:bCs w:val="0"/>
                <w:kern w:val="0"/>
                <w:sz w:val="20"/>
                <w:szCs w:val="20"/>
              </w:rPr>
              <w:t xml:space="preserve">, Associate Professor of Modern Greek Language and Literature, University of Ca 'Foscari, Venice </w:t>
            </w:r>
            <w:r w:rsidRPr="00BA3A17">
              <w:rPr>
                <w:rFonts w:ascii="Times" w:eastAsia="Times New Roman" w:hAnsi="Times" w:cs="Times New Roman"/>
                <w:b w:val="0"/>
                <w:bCs w:val="0"/>
                <w:kern w:val="0"/>
                <w:sz w:val="20"/>
                <w:szCs w:val="20"/>
              </w:rPr>
              <w:br/>
              <w:t xml:space="preserve">“History and Stories of Modern Greek Literature in Italy” </w:t>
            </w:r>
            <w:r w:rsidRPr="00BA3A17">
              <w:rPr>
                <w:rFonts w:ascii="Times" w:eastAsia="Times New Roman" w:hAnsi="Times" w:cs="Times New Roman"/>
                <w:b w:val="0"/>
                <w:bCs w:val="0"/>
                <w:kern w:val="0"/>
                <w:sz w:val="20"/>
                <w:szCs w:val="20"/>
              </w:rPr>
              <w:br/>
            </w:r>
            <w:r w:rsidRPr="00BA3A17">
              <w:rPr>
                <w:rFonts w:ascii="Times" w:eastAsia="Times New Roman" w:hAnsi="Times" w:cs="Times New Roman"/>
                <w:b w:val="0"/>
                <w:bCs w:val="0"/>
                <w:kern w:val="0"/>
                <w:sz w:val="20"/>
                <w:szCs w:val="20"/>
              </w:rPr>
              <w:br/>
            </w:r>
            <w:r w:rsidRPr="00BA3A17">
              <w:rPr>
                <w:rFonts w:ascii="Times" w:eastAsia="Times New Roman" w:hAnsi="Times" w:cs="Times New Roman"/>
                <w:kern w:val="0"/>
                <w:sz w:val="20"/>
                <w:szCs w:val="20"/>
              </w:rPr>
              <w:t>20.00-20.15 Mr. MARIO VITTI: Greetings</w:t>
            </w:r>
            <w:r w:rsidRPr="00BA3A17">
              <w:rPr>
                <w:rFonts w:ascii="Times" w:eastAsia="Times New Roman" w:hAnsi="Times" w:cs="Times New Roman"/>
                <w:b w:val="0"/>
                <w:bCs w:val="0"/>
                <w:kern w:val="0"/>
                <w:sz w:val="20"/>
                <w:szCs w:val="20"/>
              </w:rPr>
              <w:br/>
            </w:r>
            <w:r w:rsidRPr="00BA3A17">
              <w:rPr>
                <w:rFonts w:ascii="Times" w:eastAsia="Times New Roman" w:hAnsi="Times" w:cs="Times New Roman"/>
                <w:b w:val="0"/>
                <w:bCs w:val="0"/>
                <w:kern w:val="0"/>
                <w:sz w:val="20"/>
                <w:szCs w:val="20"/>
              </w:rPr>
              <w:br/>
            </w:r>
            <w:r w:rsidRPr="00BA3A17">
              <w:rPr>
                <w:rFonts w:ascii="Times" w:eastAsia="Times New Roman" w:hAnsi="Times" w:cs="Times New Roman"/>
                <w:kern w:val="0"/>
                <w:sz w:val="20"/>
                <w:szCs w:val="20"/>
              </w:rPr>
              <w:t>20.20-21.00</w:t>
            </w:r>
            <w:r w:rsidRPr="00BA3A17">
              <w:rPr>
                <w:rFonts w:ascii="Times" w:eastAsia="Times New Roman" w:hAnsi="Times" w:cs="Times New Roman"/>
                <w:kern w:val="0"/>
                <w:sz w:val="20"/>
                <w:szCs w:val="20"/>
              </w:rPr>
              <w:br/>
              <w:t>Documentary</w:t>
            </w:r>
            <w:r w:rsidRPr="00BA3A17">
              <w:rPr>
                <w:rFonts w:ascii="Times" w:eastAsia="Times New Roman" w:hAnsi="Times" w:cs="Times New Roman"/>
                <w:kern w:val="0"/>
                <w:sz w:val="20"/>
                <w:szCs w:val="20"/>
              </w:rPr>
              <w:br/>
              <w:t>Mr. KYRIAKOS AGGELAKOS</w:t>
            </w:r>
            <w:r w:rsidRPr="00BA3A17">
              <w:rPr>
                <w:rFonts w:ascii="Times" w:eastAsia="Times New Roman" w:hAnsi="Times" w:cs="Times New Roman"/>
                <w:b w:val="0"/>
                <w:bCs w:val="0"/>
                <w:kern w:val="0"/>
                <w:sz w:val="20"/>
                <w:szCs w:val="20"/>
              </w:rPr>
              <w:t xml:space="preserve">, </w:t>
            </w:r>
            <w:r w:rsidRPr="00BA3A17">
              <w:rPr>
                <w:rFonts w:ascii="Times" w:eastAsia="Times New Roman" w:hAnsi="Times" w:cs="Times New Roman"/>
                <w:kern w:val="0"/>
                <w:sz w:val="20"/>
                <w:szCs w:val="20"/>
              </w:rPr>
              <w:t xml:space="preserve">«MARIO VITTI. NEW GREEK SCHOLAR", 2014, </w:t>
            </w:r>
            <w:r w:rsidRPr="00BA3A17">
              <w:rPr>
                <w:rFonts w:ascii="Times" w:eastAsia="Times New Roman" w:hAnsi="Times" w:cs="Times New Roman"/>
                <w:b w:val="0"/>
                <w:bCs w:val="0"/>
                <w:kern w:val="0"/>
                <w:sz w:val="20"/>
                <w:szCs w:val="20"/>
              </w:rPr>
              <w:t xml:space="preserve">(excerpts) </w:t>
            </w:r>
            <w:r w:rsidRPr="00BA3A17">
              <w:rPr>
                <w:rFonts w:ascii="Times" w:eastAsia="Times New Roman" w:hAnsi="Times" w:cs="Times New Roman"/>
                <w:b w:val="0"/>
                <w:bCs w:val="0"/>
                <w:kern w:val="0"/>
                <w:sz w:val="20"/>
                <w:szCs w:val="20"/>
              </w:rPr>
              <w:br/>
            </w:r>
            <w:r w:rsidRPr="00BA3A17">
              <w:rPr>
                <w:rFonts w:ascii="Times" w:eastAsia="Times New Roman" w:hAnsi="Times" w:cs="Times New Roman"/>
                <w:b w:val="0"/>
                <w:bCs w:val="0"/>
                <w:kern w:val="0"/>
                <w:sz w:val="20"/>
                <w:szCs w:val="20"/>
              </w:rPr>
              <w:br/>
              <w:t xml:space="preserve">The event will be moderated by Mr. DIMITRIS ARVANITAKIS, Historian </w:t>
            </w:r>
            <w:r w:rsidRPr="00BA3A17">
              <w:rPr>
                <w:rFonts w:ascii="Times" w:eastAsia="Times New Roman" w:hAnsi="Times" w:cs="Times New Roman"/>
                <w:b w:val="0"/>
                <w:bCs w:val="0"/>
                <w:kern w:val="0"/>
                <w:sz w:val="20"/>
                <w:szCs w:val="20"/>
              </w:rPr>
              <w:lastRenderedPageBreak/>
              <w:t>and Head of Publication Dept of the Benaki Museum</w:t>
            </w:r>
          </w:p>
          <w:tbl>
            <w:tblPr>
              <w:tblW w:w="0" w:type="auto"/>
              <w:tblCellSpacing w:w="15" w:type="dxa"/>
              <w:tblCellMar>
                <w:top w:w="15" w:type="dxa"/>
                <w:left w:w="15" w:type="dxa"/>
                <w:bottom w:w="15" w:type="dxa"/>
                <w:right w:w="15" w:type="dxa"/>
              </w:tblCellMar>
              <w:tblLook w:val="04A0"/>
            </w:tblPr>
            <w:tblGrid>
              <w:gridCol w:w="3150"/>
              <w:gridCol w:w="3150"/>
            </w:tblGrid>
            <w:tr w:rsidR="00BA3A17" w:rsidRPr="00BA3A17">
              <w:trPr>
                <w:tblCellSpacing w:w="15" w:type="dxa"/>
              </w:trPr>
              <w:tc>
                <w:tcPr>
                  <w:tcW w:w="2700" w:type="dxa"/>
                  <w:hideMark/>
                </w:tcPr>
                <w:p w:rsidR="00BA3A17" w:rsidRPr="00BA3A17" w:rsidRDefault="00BA3A17" w:rsidP="00BA3A17">
                  <w:pPr>
                    <w:spacing w:before="300"/>
                    <w:rPr>
                      <w:rFonts w:ascii="Times" w:eastAsia="Times New Roman" w:hAnsi="Times" w:cs="Times New Roman"/>
                      <w:b w:val="0"/>
                      <w:bCs w:val="0"/>
                      <w:kern w:val="0"/>
                      <w:sz w:val="20"/>
                      <w:szCs w:val="20"/>
                    </w:rPr>
                  </w:pPr>
                  <w:r>
                    <w:rPr>
                      <w:rFonts w:ascii="Times" w:eastAsia="Times New Roman" w:hAnsi="Times" w:cs="Times New Roman"/>
                      <w:b w:val="0"/>
                      <w:bCs w:val="0"/>
                      <w:noProof/>
                      <w:kern w:val="0"/>
                      <w:sz w:val="20"/>
                      <w:szCs w:val="20"/>
                      <w:lang w:val="el-GR" w:eastAsia="el-GR"/>
                    </w:rPr>
                    <w:drawing>
                      <wp:inline distT="0" distB="0" distL="0" distR="0">
                        <wp:extent cx="2286000" cy="1028700"/>
                        <wp:effectExtent l="0" t="0" r="0" b="12700"/>
                        <wp:docPr id="5" name="Immagine 5" descr="016_A_part_xorigoi_epikoinvn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6_A_part_xorigoi_epikoinvnia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86000" cy="1028700"/>
                                </a:xfrm>
                                <a:prstGeom prst="rect">
                                  <a:avLst/>
                                </a:prstGeom>
                                <a:noFill/>
                                <a:ln>
                                  <a:noFill/>
                                </a:ln>
                              </pic:spPr>
                            </pic:pic>
                          </a:graphicData>
                        </a:graphic>
                      </wp:inline>
                    </w:drawing>
                  </w:r>
                </w:p>
              </w:tc>
              <w:tc>
                <w:tcPr>
                  <w:tcW w:w="2700" w:type="dxa"/>
                  <w:hideMark/>
                </w:tcPr>
                <w:p w:rsidR="00BA3A17" w:rsidRPr="00BA3A17" w:rsidRDefault="00BA3A17" w:rsidP="00BA3A17">
                  <w:pPr>
                    <w:spacing w:before="300"/>
                    <w:rPr>
                      <w:rFonts w:ascii="Times" w:eastAsia="Times New Roman" w:hAnsi="Times" w:cs="Times New Roman"/>
                      <w:b w:val="0"/>
                      <w:bCs w:val="0"/>
                      <w:kern w:val="0"/>
                      <w:sz w:val="20"/>
                      <w:szCs w:val="20"/>
                    </w:rPr>
                  </w:pPr>
                  <w:r>
                    <w:rPr>
                      <w:rFonts w:ascii="Times" w:eastAsia="Times New Roman" w:hAnsi="Times" w:cs="Times New Roman"/>
                      <w:b w:val="0"/>
                      <w:bCs w:val="0"/>
                      <w:noProof/>
                      <w:kern w:val="0"/>
                      <w:sz w:val="20"/>
                      <w:szCs w:val="20"/>
                      <w:lang w:val="el-GR" w:eastAsia="el-GR"/>
                    </w:rPr>
                    <w:drawing>
                      <wp:inline distT="0" distB="0" distL="0" distR="0">
                        <wp:extent cx="2286000" cy="1028700"/>
                        <wp:effectExtent l="0" t="0" r="0" b="12700"/>
                        <wp:docPr id="6" name="Immagine 6" descr="016_B_part_xorigoi_epikoinvn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6_B_part_xorigoi_epikoinvnias"/>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86000" cy="1028700"/>
                                </a:xfrm>
                                <a:prstGeom prst="rect">
                                  <a:avLst/>
                                </a:prstGeom>
                                <a:noFill/>
                                <a:ln>
                                  <a:noFill/>
                                </a:ln>
                              </pic:spPr>
                            </pic:pic>
                          </a:graphicData>
                        </a:graphic>
                      </wp:inline>
                    </w:drawing>
                  </w:r>
                </w:p>
              </w:tc>
            </w:tr>
          </w:tbl>
          <w:p w:rsidR="00BA3A17" w:rsidRPr="00BA3A17" w:rsidRDefault="00BA3A17" w:rsidP="00BA3A17">
            <w:pPr>
              <w:rPr>
                <w:rFonts w:ascii="Times" w:eastAsia="Times New Roman" w:hAnsi="Times" w:cs="Times New Roman"/>
                <w:b w:val="0"/>
                <w:bCs w:val="0"/>
                <w:kern w:val="0"/>
                <w:sz w:val="20"/>
                <w:szCs w:val="20"/>
              </w:rPr>
            </w:pPr>
          </w:p>
        </w:tc>
      </w:tr>
    </w:tbl>
    <w:p w:rsidR="00AD28E8" w:rsidRDefault="00AD28E8">
      <w:bookmarkStart w:id="0" w:name="_GoBack"/>
      <w:bookmarkEnd w:id="0"/>
    </w:p>
    <w:sectPr w:rsidR="00AD28E8" w:rsidSect="009D4049">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w:panose1 w:val="02020603050405020304"/>
    <w:charset w:val="A1"/>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 w:name="Lucida Grande">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1"/>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283"/>
  <w:characterSpacingControl w:val="doNotCompress"/>
  <w:savePreviewPicture/>
  <w:compat>
    <w:useFELayout/>
  </w:compat>
  <w:rsids>
    <w:rsidRoot w:val="00BA3A17"/>
    <w:rsid w:val="009D4049"/>
    <w:rsid w:val="00AD05D7"/>
    <w:rsid w:val="00AD28E8"/>
    <w:rsid w:val="00BA3A17"/>
    <w:rsid w:val="00FC55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EastAsia" w:hAnsi="Times" w:cs="Times New Roman"/>
        <w:kern w:val="36"/>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520"/>
    <w:rPr>
      <w:rFonts w:asciiTheme="minorHAnsi" w:hAnsiTheme="minorHAnsi" w:cstheme="minorBidi"/>
      <w:b/>
      <w:bCs/>
      <w:sz w:val="24"/>
      <w:szCs w:val="24"/>
      <w:lang w:eastAsia="it-IT"/>
    </w:rPr>
  </w:style>
  <w:style w:type="paragraph" w:styleId="5">
    <w:name w:val="heading 5"/>
    <w:basedOn w:val="a"/>
    <w:link w:val="5Char"/>
    <w:uiPriority w:val="9"/>
    <w:qFormat/>
    <w:rsid w:val="00BA3A17"/>
    <w:pPr>
      <w:spacing w:before="100" w:beforeAutospacing="1" w:after="100" w:afterAutospacing="1"/>
      <w:outlineLvl w:val="4"/>
    </w:pPr>
    <w:rPr>
      <w:rFonts w:ascii="Times" w:hAnsi="Times"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BA3A17"/>
    <w:rPr>
      <w:b/>
      <w:bCs/>
      <w:kern w:val="0"/>
      <w:lang w:eastAsia="it-IT"/>
    </w:rPr>
  </w:style>
  <w:style w:type="character" w:styleId="-">
    <w:name w:val="Hyperlink"/>
    <w:basedOn w:val="a0"/>
    <w:uiPriority w:val="99"/>
    <w:semiHidden/>
    <w:unhideWhenUsed/>
    <w:rsid w:val="00BA3A17"/>
    <w:rPr>
      <w:color w:val="0000FF"/>
      <w:u w:val="single"/>
    </w:rPr>
  </w:style>
  <w:style w:type="character" w:customStyle="1" w:styleId="smaller">
    <w:name w:val="smaller"/>
    <w:basedOn w:val="a0"/>
    <w:rsid w:val="00BA3A17"/>
  </w:style>
  <w:style w:type="paragraph" w:styleId="a3">
    <w:name w:val="Balloon Text"/>
    <w:basedOn w:val="a"/>
    <w:link w:val="Char"/>
    <w:uiPriority w:val="99"/>
    <w:semiHidden/>
    <w:unhideWhenUsed/>
    <w:rsid w:val="00BA3A17"/>
    <w:rPr>
      <w:rFonts w:ascii="Lucida Grande" w:hAnsi="Lucida Grande"/>
      <w:sz w:val="18"/>
      <w:szCs w:val="18"/>
    </w:rPr>
  </w:style>
  <w:style w:type="character" w:customStyle="1" w:styleId="Char">
    <w:name w:val="Κείμενο πλαισίου Char"/>
    <w:basedOn w:val="a0"/>
    <w:link w:val="a3"/>
    <w:uiPriority w:val="99"/>
    <w:semiHidden/>
    <w:rsid w:val="00BA3A17"/>
    <w:rPr>
      <w:rFonts w:ascii="Lucida Grande" w:hAnsi="Lucida Grande" w:cstheme="minorBidi"/>
      <w:b/>
      <w:bCs/>
      <w:sz w:val="18"/>
      <w:szCs w:val="18"/>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imes New Roman"/>
        <w:kern w:val="36"/>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heme="minorHAnsi" w:hAnsiTheme="minorHAnsi" w:cstheme="minorBidi"/>
      <w:b/>
      <w:bCs/>
      <w:sz w:val="24"/>
      <w:szCs w:val="24"/>
      <w:lang w:eastAsia="it-IT"/>
    </w:rPr>
  </w:style>
  <w:style w:type="paragraph" w:styleId="Titolo5">
    <w:name w:val="heading 5"/>
    <w:basedOn w:val="Normale"/>
    <w:link w:val="Titolo5Carattere"/>
    <w:uiPriority w:val="9"/>
    <w:qFormat/>
    <w:rsid w:val="00BA3A17"/>
    <w:pPr>
      <w:spacing w:before="100" w:beforeAutospacing="1" w:after="100" w:afterAutospacing="1"/>
      <w:outlineLvl w:val="4"/>
    </w:pPr>
    <w:rPr>
      <w:rFonts w:ascii="Times" w:hAnsi="Times" w:cs="Times New Roman"/>
      <w:kern w:val="0"/>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atterepredefinitoparagrafo"/>
    <w:link w:val="Titolo5"/>
    <w:uiPriority w:val="9"/>
    <w:rsid w:val="00BA3A17"/>
    <w:rPr>
      <w:b/>
      <w:bCs/>
      <w:kern w:val="0"/>
      <w:lang w:eastAsia="it-IT"/>
    </w:rPr>
  </w:style>
  <w:style w:type="character" w:styleId="Collegamentoipertestuale">
    <w:name w:val="Hyperlink"/>
    <w:basedOn w:val="Caratterepredefinitoparagrafo"/>
    <w:uiPriority w:val="99"/>
    <w:semiHidden/>
    <w:unhideWhenUsed/>
    <w:rsid w:val="00BA3A17"/>
    <w:rPr>
      <w:color w:val="0000FF"/>
      <w:u w:val="single"/>
    </w:rPr>
  </w:style>
  <w:style w:type="character" w:customStyle="1" w:styleId="smaller">
    <w:name w:val="smaller"/>
    <w:basedOn w:val="Caratterepredefinitoparagrafo"/>
    <w:rsid w:val="00BA3A17"/>
  </w:style>
  <w:style w:type="paragraph" w:styleId="Testofumetto">
    <w:name w:val="Balloon Text"/>
    <w:basedOn w:val="Normale"/>
    <w:link w:val="TestofumettoCarattere"/>
    <w:uiPriority w:val="99"/>
    <w:semiHidden/>
    <w:unhideWhenUsed/>
    <w:rsid w:val="00BA3A17"/>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BA3A17"/>
    <w:rPr>
      <w:rFonts w:ascii="Lucida Grande" w:hAnsi="Lucida Grande" w:cstheme="minorBidi"/>
      <w:b/>
      <w:bCs/>
      <w:sz w:val="18"/>
      <w:szCs w:val="18"/>
      <w:lang w:eastAsia="it-IT"/>
    </w:rPr>
  </w:style>
</w:styles>
</file>

<file path=word/webSettings.xml><?xml version="1.0" encoding="utf-8"?>
<w:webSettings xmlns:r="http://schemas.openxmlformats.org/officeDocument/2006/relationships" xmlns:w="http://schemas.openxmlformats.org/wordprocessingml/2006/main">
  <w:divs>
    <w:div w:id="888567897">
      <w:bodyDiv w:val="1"/>
      <w:marLeft w:val="0"/>
      <w:marRight w:val="0"/>
      <w:marTop w:val="0"/>
      <w:marBottom w:val="0"/>
      <w:divBdr>
        <w:top w:val="none" w:sz="0" w:space="0" w:color="auto"/>
        <w:left w:val="none" w:sz="0" w:space="0" w:color="auto"/>
        <w:bottom w:val="none" w:sz="0" w:space="0" w:color="auto"/>
        <w:right w:val="none" w:sz="0" w:space="0" w:color="auto"/>
      </w:divBdr>
      <w:divsChild>
        <w:div w:id="6375678">
          <w:marLeft w:val="0"/>
          <w:marRight w:val="0"/>
          <w:marTop w:val="0"/>
          <w:marBottom w:val="0"/>
          <w:divBdr>
            <w:top w:val="none" w:sz="0" w:space="0" w:color="auto"/>
            <w:left w:val="none" w:sz="0" w:space="0" w:color="auto"/>
            <w:bottom w:val="none" w:sz="0" w:space="0" w:color="auto"/>
            <w:right w:val="none" w:sz="0" w:space="0" w:color="auto"/>
          </w:divBdr>
        </w:div>
        <w:div w:id="1340230513">
          <w:marLeft w:val="0"/>
          <w:marRight w:val="0"/>
          <w:marTop w:val="0"/>
          <w:marBottom w:val="0"/>
          <w:divBdr>
            <w:top w:val="none" w:sz="0" w:space="0" w:color="auto"/>
            <w:left w:val="none" w:sz="0" w:space="0" w:color="auto"/>
            <w:bottom w:val="none" w:sz="0" w:space="0" w:color="auto"/>
            <w:right w:val="none" w:sz="0" w:space="0" w:color="auto"/>
          </w:divBdr>
        </w:div>
        <w:div w:id="1322658433">
          <w:marLeft w:val="0"/>
          <w:marRight w:val="0"/>
          <w:marTop w:val="0"/>
          <w:marBottom w:val="0"/>
          <w:divBdr>
            <w:top w:val="none" w:sz="0" w:space="0" w:color="auto"/>
            <w:left w:val="none" w:sz="0" w:space="0" w:color="auto"/>
            <w:bottom w:val="none" w:sz="0" w:space="0" w:color="auto"/>
            <w:right w:val="none" w:sz="0" w:space="0" w:color="auto"/>
          </w:divBdr>
          <w:divsChild>
            <w:div w:id="1733234238">
              <w:marLeft w:val="0"/>
              <w:marRight w:val="0"/>
              <w:marTop w:val="0"/>
              <w:marBottom w:val="0"/>
              <w:divBdr>
                <w:top w:val="none" w:sz="0" w:space="0" w:color="auto"/>
                <w:left w:val="none" w:sz="0" w:space="0" w:color="auto"/>
                <w:bottom w:val="none" w:sz="0" w:space="0" w:color="auto"/>
                <w:right w:val="none" w:sz="0" w:space="0" w:color="auto"/>
              </w:divBdr>
            </w:div>
            <w:div w:id="1956020025">
              <w:marLeft w:val="0"/>
              <w:marRight w:val="0"/>
              <w:marTop w:val="0"/>
              <w:marBottom w:val="0"/>
              <w:divBdr>
                <w:top w:val="none" w:sz="0" w:space="0" w:color="auto"/>
                <w:left w:val="none" w:sz="0" w:space="0" w:color="auto"/>
                <w:bottom w:val="none" w:sz="0" w:space="0" w:color="auto"/>
                <w:right w:val="none" w:sz="0" w:space="0" w:color="auto"/>
              </w:divBdr>
            </w:div>
          </w:divsChild>
        </w:div>
        <w:div w:id="630091394">
          <w:marLeft w:val="0"/>
          <w:marRight w:val="0"/>
          <w:marTop w:val="0"/>
          <w:marBottom w:val="0"/>
          <w:divBdr>
            <w:top w:val="none" w:sz="0" w:space="0" w:color="auto"/>
            <w:left w:val="none" w:sz="0" w:space="0" w:color="auto"/>
            <w:bottom w:val="none" w:sz="0" w:space="0" w:color="auto"/>
            <w:right w:val="none" w:sz="0" w:space="0" w:color="auto"/>
          </w:divBdr>
        </w:div>
        <w:div w:id="25618420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benaki.gr/index.asp?id=203000001&amp;sid=2131&amp;cat=0&amp;lang=en"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naki.gr/index.asp?id=203000001&amp;sid=2131&amp;cat=0&amp;lang=en"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1966</Characters>
  <Application>Microsoft Office Word</Application>
  <DocSecurity>0</DocSecurity>
  <Lines>16</Lines>
  <Paragraphs>4</Paragraphs>
  <ScaleCrop>false</ScaleCrop>
  <Company>Hewlett-Packard Company</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Carpinato</dc:creator>
  <cp:lastModifiedBy>user</cp:lastModifiedBy>
  <cp:revision>2</cp:revision>
  <dcterms:created xsi:type="dcterms:W3CDTF">2016-12-13T10:46:00Z</dcterms:created>
  <dcterms:modified xsi:type="dcterms:W3CDTF">2016-12-13T10:46:00Z</dcterms:modified>
</cp:coreProperties>
</file>