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540" w:type="dxa"/>
        <w:tblLayout w:type="fixed"/>
        <w:tblLook w:val="01E0" w:firstRow="1" w:lastRow="1" w:firstColumn="1" w:lastColumn="1" w:noHBand="0" w:noVBand="0"/>
      </w:tblPr>
      <w:tblGrid>
        <w:gridCol w:w="5937"/>
        <w:gridCol w:w="1206"/>
        <w:gridCol w:w="2397"/>
      </w:tblGrid>
      <w:tr w:rsidR="00E652EA" w:rsidRPr="001B6E9C" w:rsidTr="003C17D1">
        <w:trPr>
          <w:gridAfter w:val="1"/>
          <w:wAfter w:w="2128" w:type="dxa"/>
          <w:trHeight w:val="464"/>
        </w:trPr>
        <w:tc>
          <w:tcPr>
            <w:tcW w:w="6341" w:type="dxa"/>
            <w:gridSpan w:val="2"/>
          </w:tcPr>
          <w:p w:rsidR="00E652EA" w:rsidRPr="001B6E9C" w:rsidRDefault="00E652EA" w:rsidP="003C17D1">
            <w:pPr>
              <w:pStyle w:val="2"/>
              <w:suppressAutoHyphens/>
              <w:ind w:right="-91"/>
              <w:rPr>
                <w:rFonts w:ascii="Katsoulidis" w:eastAsia="Calibri" w:hAnsi="Katsoulidis"/>
                <w:bCs/>
                <w:color w:val="000000"/>
                <w:sz w:val="32"/>
                <w:szCs w:val="24"/>
                <w:u w:val="none"/>
              </w:rPr>
            </w:pPr>
            <w:r w:rsidRPr="008B4BA6">
              <w:rPr>
                <w:b w:val="0"/>
                <w:noProof/>
              </w:rPr>
              <w:drawing>
                <wp:inline distT="0" distB="0" distL="0" distR="0" wp14:anchorId="2A792D3A" wp14:editId="05C8D6A7">
                  <wp:extent cx="3390900" cy="800100"/>
                  <wp:effectExtent l="0" t="0" r="0" b="0"/>
                  <wp:docPr id="1" name="Εικόνα 1" descr="Περιγραφή: 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Περιγραφή: http://share.uoa.gr/public/Documents/new-logo-2018/cyan-left-greek-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0900" cy="800100"/>
                          </a:xfrm>
                          <a:prstGeom prst="rect">
                            <a:avLst/>
                          </a:prstGeom>
                          <a:noFill/>
                          <a:ln>
                            <a:noFill/>
                          </a:ln>
                        </pic:spPr>
                      </pic:pic>
                    </a:graphicData>
                  </a:graphic>
                </wp:inline>
              </w:drawing>
            </w:r>
          </w:p>
        </w:tc>
      </w:tr>
      <w:tr w:rsidR="00E652EA" w:rsidRPr="006B7198" w:rsidTr="003C17D1">
        <w:trPr>
          <w:trHeight w:val="960"/>
        </w:trPr>
        <w:tc>
          <w:tcPr>
            <w:tcW w:w="5270" w:type="dxa"/>
            <w:vAlign w:val="center"/>
          </w:tcPr>
          <w:p w:rsidR="00E652EA" w:rsidRPr="0049539F" w:rsidRDefault="00E652EA" w:rsidP="003C17D1">
            <w:pPr>
              <w:suppressAutoHyphens/>
              <w:jc w:val="both"/>
              <w:rPr>
                <w:rFonts w:ascii="Katsoulidis" w:hAnsi="Katsoulidis"/>
                <w:b/>
                <w:w w:val="96"/>
                <w:sz w:val="24"/>
              </w:rPr>
            </w:pPr>
            <w:r w:rsidRPr="0049539F">
              <w:rPr>
                <w:rFonts w:ascii="Katsoulidis" w:hAnsi="Katsoulidis"/>
                <w:b/>
                <w:w w:val="96"/>
                <w:sz w:val="24"/>
              </w:rPr>
              <w:t>Φιλοσοφική Σχολή</w:t>
            </w:r>
          </w:p>
          <w:p w:rsidR="00E652EA" w:rsidRPr="0049539F" w:rsidRDefault="00E652EA" w:rsidP="003C17D1">
            <w:pPr>
              <w:suppressAutoHyphens/>
              <w:jc w:val="both"/>
              <w:rPr>
                <w:rFonts w:ascii="Katsoulidis" w:hAnsi="Katsoulidis"/>
                <w:b/>
                <w:caps/>
                <w:w w:val="96"/>
                <w:sz w:val="24"/>
                <w:szCs w:val="22"/>
              </w:rPr>
            </w:pPr>
            <w:r w:rsidRPr="0049539F">
              <w:rPr>
                <w:rFonts w:ascii="Katsoulidis" w:hAnsi="Katsoulidis"/>
                <w:b/>
                <w:w w:val="96"/>
                <w:sz w:val="24"/>
                <w:szCs w:val="22"/>
              </w:rPr>
              <w:t xml:space="preserve">Τμήμα </w:t>
            </w:r>
            <w:r>
              <w:rPr>
                <w:rFonts w:ascii="Katsoulidis" w:hAnsi="Katsoulidis"/>
                <w:b/>
                <w:w w:val="96"/>
                <w:sz w:val="24"/>
                <w:szCs w:val="22"/>
              </w:rPr>
              <w:t>Θεατρικών Σπουδών</w:t>
            </w:r>
          </w:p>
          <w:p w:rsidR="00E652EA" w:rsidRPr="0049539F" w:rsidRDefault="00E652EA" w:rsidP="003C17D1">
            <w:pPr>
              <w:suppressAutoHyphens/>
              <w:jc w:val="both"/>
              <w:rPr>
                <w:rFonts w:ascii="Katsoulidis" w:hAnsi="Katsoulidis"/>
                <w:w w:val="96"/>
                <w:sz w:val="22"/>
              </w:rPr>
            </w:pPr>
            <w:r w:rsidRPr="0049539F">
              <w:rPr>
                <w:rFonts w:ascii="Katsoulidis" w:hAnsi="Katsoulidis"/>
                <w:w w:val="96"/>
                <w:sz w:val="22"/>
              </w:rPr>
              <w:t>Διεύθυνση: Πανεπιστημιούπολη Ζωγράφου</w:t>
            </w:r>
          </w:p>
          <w:p w:rsidR="00E652EA" w:rsidRPr="006B7198" w:rsidRDefault="00E652EA" w:rsidP="003C17D1">
            <w:pPr>
              <w:suppressAutoHyphens/>
              <w:jc w:val="both"/>
              <w:rPr>
                <w:rFonts w:ascii="Katsoulidis" w:hAnsi="Katsoulidis"/>
                <w:w w:val="96"/>
                <w:sz w:val="22"/>
              </w:rPr>
            </w:pPr>
            <w:r w:rsidRPr="0049539F">
              <w:rPr>
                <w:rFonts w:ascii="Katsoulidis" w:hAnsi="Katsoulidis"/>
                <w:w w:val="96"/>
                <w:sz w:val="22"/>
              </w:rPr>
              <w:t>Τηλέφωνο</w:t>
            </w:r>
            <w:r w:rsidRPr="006B7198">
              <w:rPr>
                <w:rFonts w:ascii="Katsoulidis" w:hAnsi="Katsoulidis"/>
                <w:w w:val="96"/>
                <w:sz w:val="22"/>
              </w:rPr>
              <w:t>: 210 727</w:t>
            </w:r>
            <w:r>
              <w:rPr>
                <w:rFonts w:ascii="Katsoulidis" w:hAnsi="Katsoulidis"/>
                <w:w w:val="96"/>
                <w:sz w:val="22"/>
              </w:rPr>
              <w:t>-</w:t>
            </w:r>
            <w:r w:rsidRPr="006B7198">
              <w:rPr>
                <w:rFonts w:ascii="Katsoulidis" w:hAnsi="Katsoulidis"/>
                <w:w w:val="96"/>
                <w:sz w:val="22"/>
              </w:rPr>
              <w:t>7</w:t>
            </w:r>
            <w:r>
              <w:rPr>
                <w:rFonts w:ascii="Katsoulidis" w:hAnsi="Katsoulidis"/>
                <w:w w:val="96"/>
                <w:sz w:val="22"/>
              </w:rPr>
              <w:t>969, 7303</w:t>
            </w:r>
          </w:p>
          <w:p w:rsidR="00E652EA" w:rsidRPr="006B7198" w:rsidRDefault="00E652EA" w:rsidP="003C17D1">
            <w:pPr>
              <w:suppressAutoHyphens/>
              <w:jc w:val="both"/>
              <w:rPr>
                <w:rFonts w:ascii="Katsoulidis" w:hAnsi="Katsoulidis"/>
                <w:w w:val="96"/>
                <w:sz w:val="22"/>
              </w:rPr>
            </w:pPr>
            <w:r w:rsidRPr="0049539F">
              <w:rPr>
                <w:rFonts w:ascii="Katsoulidis" w:hAnsi="Katsoulidis"/>
                <w:w w:val="96"/>
                <w:sz w:val="22"/>
              </w:rPr>
              <w:t>Ιστοσελίδα</w:t>
            </w:r>
            <w:r w:rsidRPr="006B7198">
              <w:rPr>
                <w:rFonts w:ascii="Katsoulidis" w:hAnsi="Katsoulidis"/>
                <w:w w:val="96"/>
                <w:sz w:val="22"/>
              </w:rPr>
              <w:t>:</w:t>
            </w:r>
            <w:r w:rsidRPr="00BA5089">
              <w:rPr>
                <w:rFonts w:ascii="Katsoulidis" w:hAnsi="Katsoulidis"/>
                <w:w w:val="96"/>
                <w:sz w:val="22"/>
              </w:rPr>
              <w:t xml:space="preserve"> </w:t>
            </w:r>
            <w:r>
              <w:t>www.theatre.uoa.gr</w:t>
            </w:r>
          </w:p>
          <w:p w:rsidR="00E652EA" w:rsidRPr="006B7198" w:rsidRDefault="00E652EA" w:rsidP="003C17D1">
            <w:pPr>
              <w:suppressAutoHyphens/>
              <w:rPr>
                <w:rFonts w:ascii="Katsoulidis" w:hAnsi="Katsoulidis"/>
              </w:rPr>
            </w:pPr>
          </w:p>
        </w:tc>
        <w:tc>
          <w:tcPr>
            <w:tcW w:w="3199" w:type="dxa"/>
            <w:gridSpan w:val="2"/>
          </w:tcPr>
          <w:p w:rsidR="00E652EA" w:rsidRPr="006B7198" w:rsidRDefault="00E652EA" w:rsidP="003C17D1">
            <w:pPr>
              <w:suppressAutoHyphens/>
              <w:rPr>
                <w:rFonts w:ascii="Katsoulidis" w:hAnsi="Katsoulidis"/>
              </w:rPr>
            </w:pPr>
          </w:p>
        </w:tc>
      </w:tr>
    </w:tbl>
    <w:p w:rsidR="009420F7" w:rsidRPr="009420F7" w:rsidRDefault="009420F7" w:rsidP="009420F7">
      <w:pPr>
        <w:suppressAutoHyphens/>
        <w:spacing w:line="360" w:lineRule="auto"/>
        <w:jc w:val="both"/>
        <w:rPr>
          <w:rFonts w:ascii="Katsoulidis" w:hAnsi="Katsoulidis"/>
          <w:b/>
          <w:i/>
          <w:w w:val="96"/>
          <w:sz w:val="24"/>
          <w:szCs w:val="24"/>
        </w:rPr>
      </w:pPr>
      <w:r w:rsidRPr="00CA6279">
        <w:rPr>
          <w:rFonts w:ascii="Katsoulidis" w:hAnsi="Katsoulidis"/>
          <w:b/>
          <w:i/>
          <w:w w:val="96"/>
          <w:sz w:val="24"/>
          <w:szCs w:val="24"/>
        </w:rPr>
        <w:tab/>
      </w:r>
      <w:r w:rsidRPr="00CA6279">
        <w:rPr>
          <w:rFonts w:ascii="Katsoulidis" w:hAnsi="Katsoulidis"/>
          <w:b/>
          <w:i/>
          <w:w w:val="96"/>
          <w:sz w:val="24"/>
          <w:szCs w:val="24"/>
        </w:rPr>
        <w:tab/>
      </w:r>
      <w:r w:rsidRPr="00CA6279">
        <w:rPr>
          <w:rFonts w:ascii="Katsoulidis" w:hAnsi="Katsoulidis"/>
          <w:b/>
          <w:i/>
          <w:w w:val="96"/>
          <w:sz w:val="24"/>
          <w:szCs w:val="24"/>
        </w:rPr>
        <w:tab/>
      </w:r>
      <w:r w:rsidRPr="00CA6279">
        <w:rPr>
          <w:rFonts w:ascii="Katsoulidis" w:hAnsi="Katsoulidis"/>
          <w:b/>
          <w:i/>
          <w:w w:val="96"/>
          <w:sz w:val="24"/>
          <w:szCs w:val="24"/>
        </w:rPr>
        <w:tab/>
      </w:r>
      <w:r w:rsidRPr="00CA6279">
        <w:rPr>
          <w:rFonts w:ascii="Katsoulidis" w:hAnsi="Katsoulidis"/>
          <w:b/>
          <w:i/>
          <w:w w:val="96"/>
          <w:sz w:val="24"/>
          <w:szCs w:val="24"/>
        </w:rPr>
        <w:tab/>
      </w:r>
      <w:r w:rsidRPr="00CA6279">
        <w:rPr>
          <w:rFonts w:ascii="Katsoulidis" w:hAnsi="Katsoulidis"/>
          <w:b/>
          <w:i/>
          <w:w w:val="96"/>
          <w:sz w:val="24"/>
          <w:szCs w:val="24"/>
        </w:rPr>
        <w:tab/>
      </w:r>
      <w:r w:rsidRPr="00CA6279">
        <w:rPr>
          <w:rFonts w:ascii="Katsoulidis" w:hAnsi="Katsoulidis"/>
          <w:b/>
          <w:i/>
          <w:w w:val="96"/>
          <w:sz w:val="24"/>
          <w:szCs w:val="24"/>
        </w:rPr>
        <w:tab/>
      </w:r>
      <w:r>
        <w:rPr>
          <w:rFonts w:ascii="Katsoulidis" w:hAnsi="Katsoulidis"/>
          <w:b/>
          <w:i/>
          <w:w w:val="96"/>
          <w:sz w:val="24"/>
          <w:szCs w:val="24"/>
        </w:rPr>
        <w:tab/>
      </w:r>
    </w:p>
    <w:p w:rsidR="009420F7" w:rsidRPr="00E652EA" w:rsidRDefault="009420F7" w:rsidP="009420F7">
      <w:pPr>
        <w:suppressAutoHyphens/>
        <w:spacing w:line="360" w:lineRule="auto"/>
        <w:jc w:val="center"/>
        <w:rPr>
          <w:rFonts w:ascii="Arial" w:hAnsi="Arial" w:cs="Arial"/>
          <w:b/>
          <w:color w:val="002060"/>
          <w:w w:val="96"/>
          <w:sz w:val="24"/>
          <w:szCs w:val="24"/>
        </w:rPr>
      </w:pPr>
      <w:r w:rsidRPr="00E652EA">
        <w:rPr>
          <w:rFonts w:ascii="Arial" w:hAnsi="Arial" w:cs="Arial"/>
          <w:b/>
          <w:color w:val="002060"/>
          <w:w w:val="96"/>
          <w:sz w:val="24"/>
          <w:szCs w:val="24"/>
        </w:rPr>
        <w:t>ΑΝΑΚΟΙΝΩΣΗ ΓΙΑ ΤΗΝ ΕΓΓΡΑΦΗ ΤΩΝ ΕΠΙΤΥΧΟΝΤΩΝ ΣΟΒΑΡΩΝ ΠΑΘΗΣΕΩΝ</w:t>
      </w:r>
    </w:p>
    <w:p w:rsidR="009420F7" w:rsidRPr="00E652EA" w:rsidRDefault="009420F7" w:rsidP="009420F7">
      <w:pPr>
        <w:suppressAutoHyphens/>
        <w:spacing w:line="360" w:lineRule="auto"/>
        <w:jc w:val="center"/>
        <w:rPr>
          <w:rFonts w:ascii="Arial" w:hAnsi="Arial" w:cs="Arial"/>
          <w:b/>
          <w:color w:val="002060"/>
          <w:w w:val="96"/>
          <w:sz w:val="24"/>
          <w:szCs w:val="24"/>
        </w:rPr>
      </w:pPr>
      <w:r w:rsidRPr="00E652EA">
        <w:rPr>
          <w:rFonts w:ascii="Arial" w:hAnsi="Arial" w:cs="Arial"/>
          <w:b/>
          <w:color w:val="002060"/>
          <w:w w:val="96"/>
          <w:sz w:val="24"/>
          <w:szCs w:val="24"/>
        </w:rPr>
        <w:t xml:space="preserve">ΣΤΟ ΤΜΗΜΑ ΘΕΑΤΡΙΚΩΝ ΣΠΟΥΔΩΝ </w:t>
      </w:r>
    </w:p>
    <w:p w:rsidR="009420F7" w:rsidRPr="00E652EA" w:rsidRDefault="009420F7" w:rsidP="009420F7">
      <w:pPr>
        <w:suppressAutoHyphens/>
        <w:spacing w:line="360" w:lineRule="auto"/>
        <w:jc w:val="center"/>
        <w:rPr>
          <w:rFonts w:ascii="Arial" w:hAnsi="Arial" w:cs="Arial"/>
          <w:b/>
          <w:color w:val="002060"/>
          <w:w w:val="96"/>
          <w:sz w:val="24"/>
          <w:szCs w:val="24"/>
        </w:rPr>
      </w:pPr>
      <w:r w:rsidRPr="00E652EA">
        <w:rPr>
          <w:rFonts w:ascii="Arial" w:hAnsi="Arial" w:cs="Arial"/>
          <w:b/>
          <w:color w:val="002060"/>
          <w:w w:val="96"/>
          <w:sz w:val="24"/>
          <w:szCs w:val="24"/>
        </w:rPr>
        <w:t>ΑΚΑΔΗΜΑΙΚΟΥ ΕΤΟΥΣ 20</w:t>
      </w:r>
      <w:r w:rsidR="00E652EA" w:rsidRPr="00E652EA">
        <w:rPr>
          <w:rFonts w:ascii="Arial" w:hAnsi="Arial" w:cs="Arial"/>
          <w:b/>
          <w:color w:val="002060"/>
          <w:w w:val="96"/>
          <w:sz w:val="24"/>
          <w:szCs w:val="24"/>
        </w:rPr>
        <w:t>20</w:t>
      </w:r>
      <w:r w:rsidRPr="00E652EA">
        <w:rPr>
          <w:rFonts w:ascii="Arial" w:hAnsi="Arial" w:cs="Arial"/>
          <w:b/>
          <w:color w:val="002060"/>
          <w:w w:val="96"/>
          <w:sz w:val="24"/>
          <w:szCs w:val="24"/>
        </w:rPr>
        <w:t>-2</w:t>
      </w:r>
      <w:r w:rsidR="00E652EA" w:rsidRPr="00E652EA">
        <w:rPr>
          <w:rFonts w:ascii="Arial" w:hAnsi="Arial" w:cs="Arial"/>
          <w:b/>
          <w:color w:val="002060"/>
          <w:w w:val="96"/>
          <w:sz w:val="24"/>
          <w:szCs w:val="24"/>
        </w:rPr>
        <w:t>1</w:t>
      </w:r>
    </w:p>
    <w:p w:rsidR="009420F7" w:rsidRPr="00E652EA" w:rsidRDefault="00E70695" w:rsidP="009420F7">
      <w:pPr>
        <w:suppressAutoHyphens/>
        <w:spacing w:line="360" w:lineRule="auto"/>
        <w:jc w:val="center"/>
        <w:rPr>
          <w:rFonts w:ascii="Arial" w:hAnsi="Arial" w:cs="Arial"/>
          <w:b/>
          <w:color w:val="002060"/>
          <w:w w:val="96"/>
          <w:sz w:val="24"/>
          <w:szCs w:val="24"/>
        </w:rPr>
      </w:pPr>
      <w:r w:rsidRPr="00E70695">
        <w:rPr>
          <w:rFonts w:ascii="Arial" w:hAnsi="Arial" w:cs="Arial"/>
          <w:b/>
          <w:color w:val="002060"/>
          <w:w w:val="96"/>
          <w:sz w:val="24"/>
          <w:szCs w:val="24"/>
        </w:rPr>
        <w:t>από 15 -10-2020 μέχρι και 22 -10-2020.</w:t>
      </w:r>
    </w:p>
    <w:p w:rsidR="00E652EA" w:rsidRPr="00E652EA" w:rsidRDefault="009420F7" w:rsidP="009420F7">
      <w:pPr>
        <w:suppressAutoHyphens/>
        <w:spacing w:line="360" w:lineRule="auto"/>
        <w:jc w:val="both"/>
        <w:rPr>
          <w:rFonts w:ascii="Arial" w:hAnsi="Arial" w:cs="Arial"/>
          <w:color w:val="002060"/>
          <w:w w:val="96"/>
          <w:sz w:val="24"/>
          <w:szCs w:val="24"/>
        </w:rPr>
      </w:pPr>
      <w:r w:rsidRPr="00E652EA">
        <w:rPr>
          <w:rFonts w:ascii="Arial" w:hAnsi="Arial" w:cs="Arial"/>
          <w:color w:val="002060"/>
          <w:w w:val="96"/>
          <w:sz w:val="24"/>
          <w:szCs w:val="24"/>
        </w:rPr>
        <w:t>Καλούνται  οι επιτυχόντες της κατηγορίας σοβαρών παθήσεων στο Τμήμα Θεατρικών Σπουδών, ακαδημαϊκού έτους 20</w:t>
      </w:r>
      <w:r w:rsidR="00E652EA" w:rsidRPr="00E652EA">
        <w:rPr>
          <w:rFonts w:ascii="Arial" w:hAnsi="Arial" w:cs="Arial"/>
          <w:color w:val="002060"/>
          <w:w w:val="96"/>
          <w:sz w:val="24"/>
          <w:szCs w:val="24"/>
        </w:rPr>
        <w:t>20</w:t>
      </w:r>
      <w:r w:rsidRPr="00E652EA">
        <w:rPr>
          <w:rFonts w:ascii="Arial" w:hAnsi="Arial" w:cs="Arial"/>
          <w:color w:val="002060"/>
          <w:w w:val="96"/>
          <w:sz w:val="24"/>
          <w:szCs w:val="24"/>
        </w:rPr>
        <w:t>-2</w:t>
      </w:r>
      <w:r w:rsidR="00E652EA" w:rsidRPr="00E652EA">
        <w:rPr>
          <w:rFonts w:ascii="Arial" w:hAnsi="Arial" w:cs="Arial"/>
          <w:color w:val="002060"/>
          <w:w w:val="96"/>
          <w:sz w:val="24"/>
          <w:szCs w:val="24"/>
        </w:rPr>
        <w:t>1</w:t>
      </w:r>
      <w:r w:rsidRPr="00E652EA">
        <w:rPr>
          <w:rFonts w:ascii="Arial" w:hAnsi="Arial" w:cs="Arial"/>
          <w:color w:val="002060"/>
          <w:w w:val="96"/>
          <w:sz w:val="24"/>
          <w:szCs w:val="24"/>
        </w:rPr>
        <w:t xml:space="preserve">, </w:t>
      </w:r>
      <w:r w:rsidR="00E652EA" w:rsidRPr="00E652EA">
        <w:rPr>
          <w:rFonts w:ascii="Arial" w:hAnsi="Arial" w:cs="Arial"/>
          <w:color w:val="002060"/>
          <w:w w:val="96"/>
          <w:sz w:val="24"/>
          <w:szCs w:val="24"/>
        </w:rPr>
        <w:t xml:space="preserve">να στείλουν ταχυδρομικά </w:t>
      </w:r>
      <w:r w:rsidR="00E652EA" w:rsidRPr="00E652EA">
        <w:rPr>
          <w:rFonts w:ascii="Arial" w:hAnsi="Arial" w:cs="Arial"/>
          <w:color w:val="002060"/>
          <w:w w:val="96"/>
          <w:sz w:val="24"/>
          <w:szCs w:val="24"/>
          <w:u w:val="single"/>
        </w:rPr>
        <w:t>(όχι συστημένη επιστολή)</w:t>
      </w:r>
      <w:r w:rsidR="00E652EA" w:rsidRPr="00E652EA">
        <w:rPr>
          <w:rFonts w:ascii="Arial" w:hAnsi="Arial" w:cs="Arial"/>
          <w:color w:val="002060"/>
          <w:w w:val="96"/>
          <w:sz w:val="24"/>
          <w:szCs w:val="24"/>
        </w:rPr>
        <w:t xml:space="preserve"> ή με ταχυμεταφορά/</w:t>
      </w:r>
      <w:proofErr w:type="spellStart"/>
      <w:r w:rsidR="00E652EA" w:rsidRPr="00E652EA">
        <w:rPr>
          <w:rFonts w:ascii="Arial" w:hAnsi="Arial" w:cs="Arial"/>
          <w:color w:val="002060"/>
          <w:w w:val="96"/>
          <w:sz w:val="24"/>
          <w:szCs w:val="24"/>
        </w:rPr>
        <w:t>courier</w:t>
      </w:r>
      <w:proofErr w:type="spellEnd"/>
      <w:r w:rsidR="00E652EA" w:rsidRPr="00E652EA">
        <w:rPr>
          <w:rFonts w:ascii="Arial" w:hAnsi="Arial" w:cs="Arial"/>
          <w:color w:val="002060"/>
          <w:w w:val="96"/>
          <w:sz w:val="24"/>
          <w:szCs w:val="24"/>
        </w:rPr>
        <w:t xml:space="preserve"> τα παρακάτω δικαιολογητικά προκειμένου να </w:t>
      </w:r>
      <w:r w:rsidR="0078534C">
        <w:rPr>
          <w:rFonts w:ascii="Arial" w:hAnsi="Arial" w:cs="Arial"/>
          <w:color w:val="002060"/>
          <w:w w:val="96"/>
          <w:sz w:val="24"/>
          <w:szCs w:val="24"/>
        </w:rPr>
        <w:t>εγγραφούν,</w:t>
      </w:r>
      <w:r w:rsidR="00E652EA" w:rsidRPr="00E652EA">
        <w:rPr>
          <w:rFonts w:ascii="Arial" w:hAnsi="Arial" w:cs="Arial"/>
          <w:color w:val="002060"/>
          <w:w w:val="96"/>
          <w:sz w:val="24"/>
          <w:szCs w:val="24"/>
        </w:rPr>
        <w:t xml:space="preserve"> στην διεύθυνση:</w:t>
      </w:r>
    </w:p>
    <w:p w:rsidR="00E652EA" w:rsidRPr="00E652EA" w:rsidRDefault="00E652EA" w:rsidP="00E652EA">
      <w:pPr>
        <w:suppressAutoHyphens/>
        <w:spacing w:line="360" w:lineRule="auto"/>
        <w:jc w:val="both"/>
        <w:rPr>
          <w:rFonts w:ascii="Arial" w:hAnsi="Arial" w:cs="Arial"/>
          <w:b/>
          <w:color w:val="002060"/>
          <w:w w:val="96"/>
          <w:sz w:val="24"/>
          <w:szCs w:val="24"/>
        </w:rPr>
      </w:pPr>
      <w:r w:rsidRPr="00E652EA">
        <w:rPr>
          <w:rFonts w:ascii="Arial" w:hAnsi="Arial" w:cs="Arial"/>
          <w:b/>
          <w:color w:val="002060"/>
          <w:w w:val="96"/>
          <w:sz w:val="24"/>
          <w:szCs w:val="24"/>
        </w:rPr>
        <w:t>Φιλοσοφική Σχολή</w:t>
      </w:r>
    </w:p>
    <w:p w:rsidR="00E652EA" w:rsidRPr="00E652EA" w:rsidRDefault="00E652EA" w:rsidP="00E652EA">
      <w:pPr>
        <w:suppressAutoHyphens/>
        <w:spacing w:line="360" w:lineRule="auto"/>
        <w:jc w:val="both"/>
        <w:rPr>
          <w:rFonts w:ascii="Arial" w:hAnsi="Arial" w:cs="Arial"/>
          <w:b/>
          <w:color w:val="002060"/>
          <w:w w:val="96"/>
          <w:sz w:val="24"/>
          <w:szCs w:val="24"/>
        </w:rPr>
      </w:pPr>
      <w:r w:rsidRPr="00E652EA">
        <w:rPr>
          <w:rFonts w:ascii="Arial" w:hAnsi="Arial" w:cs="Arial"/>
          <w:b/>
          <w:color w:val="002060"/>
          <w:w w:val="96"/>
          <w:sz w:val="24"/>
          <w:szCs w:val="24"/>
        </w:rPr>
        <w:t>Τμήμα Θεατρικών Σπουδών</w:t>
      </w:r>
      <w:bookmarkStart w:id="0" w:name="_GoBack"/>
      <w:bookmarkEnd w:id="0"/>
    </w:p>
    <w:p w:rsidR="00E652EA" w:rsidRPr="00E652EA" w:rsidRDefault="00E652EA" w:rsidP="00E652EA">
      <w:pPr>
        <w:suppressAutoHyphens/>
        <w:spacing w:line="360" w:lineRule="auto"/>
        <w:jc w:val="both"/>
        <w:rPr>
          <w:rFonts w:ascii="Arial" w:hAnsi="Arial" w:cs="Arial"/>
          <w:b/>
          <w:color w:val="002060"/>
          <w:w w:val="96"/>
          <w:sz w:val="24"/>
          <w:szCs w:val="24"/>
        </w:rPr>
      </w:pPr>
      <w:r w:rsidRPr="00E652EA">
        <w:rPr>
          <w:rFonts w:ascii="Arial" w:hAnsi="Arial" w:cs="Arial"/>
          <w:b/>
          <w:color w:val="002060"/>
          <w:w w:val="96"/>
          <w:sz w:val="24"/>
          <w:szCs w:val="24"/>
        </w:rPr>
        <w:t xml:space="preserve">Γραμματεία - 3ος Όροφος 322 </w:t>
      </w:r>
      <w:proofErr w:type="spellStart"/>
      <w:r w:rsidRPr="00E652EA">
        <w:rPr>
          <w:rFonts w:ascii="Arial" w:hAnsi="Arial" w:cs="Arial"/>
          <w:b/>
          <w:color w:val="002060"/>
          <w:w w:val="96"/>
          <w:sz w:val="24"/>
          <w:szCs w:val="24"/>
        </w:rPr>
        <w:t>γρ</w:t>
      </w:r>
      <w:proofErr w:type="spellEnd"/>
      <w:r w:rsidRPr="00E652EA">
        <w:rPr>
          <w:rFonts w:ascii="Arial" w:hAnsi="Arial" w:cs="Arial"/>
          <w:b/>
          <w:color w:val="002060"/>
          <w:w w:val="96"/>
          <w:sz w:val="24"/>
          <w:szCs w:val="24"/>
        </w:rPr>
        <w:t>.</w:t>
      </w:r>
    </w:p>
    <w:p w:rsidR="00E652EA" w:rsidRPr="00E652EA" w:rsidRDefault="00E652EA" w:rsidP="00E652EA">
      <w:pPr>
        <w:suppressAutoHyphens/>
        <w:spacing w:line="360" w:lineRule="auto"/>
        <w:jc w:val="both"/>
        <w:rPr>
          <w:rFonts w:ascii="Arial" w:hAnsi="Arial" w:cs="Arial"/>
          <w:b/>
          <w:color w:val="002060"/>
          <w:w w:val="96"/>
          <w:sz w:val="24"/>
          <w:szCs w:val="24"/>
        </w:rPr>
      </w:pPr>
      <w:r w:rsidRPr="00E652EA">
        <w:rPr>
          <w:rFonts w:ascii="Arial" w:hAnsi="Arial" w:cs="Arial"/>
          <w:b/>
          <w:color w:val="002060"/>
          <w:w w:val="96"/>
          <w:sz w:val="24"/>
          <w:szCs w:val="24"/>
        </w:rPr>
        <w:t>Πανεπιστημιούπολη - 157 84 Ιλίσια</w:t>
      </w:r>
    </w:p>
    <w:p w:rsidR="00E652EA" w:rsidRPr="00E652EA" w:rsidRDefault="00E652EA" w:rsidP="009420F7">
      <w:pPr>
        <w:suppressAutoHyphens/>
        <w:spacing w:line="360" w:lineRule="auto"/>
        <w:jc w:val="both"/>
        <w:rPr>
          <w:rFonts w:ascii="Arial" w:hAnsi="Arial" w:cs="Arial"/>
          <w:color w:val="002060"/>
          <w:w w:val="96"/>
          <w:sz w:val="24"/>
          <w:szCs w:val="24"/>
        </w:rPr>
      </w:pPr>
    </w:p>
    <w:p w:rsidR="009420F7" w:rsidRPr="00E652EA" w:rsidRDefault="00E652EA" w:rsidP="00E652EA">
      <w:pPr>
        <w:pStyle w:val="a3"/>
        <w:jc w:val="both"/>
        <w:rPr>
          <w:rFonts w:ascii="Arial" w:hAnsi="Arial" w:cs="Arial"/>
          <w:color w:val="002060"/>
          <w:sz w:val="24"/>
          <w:szCs w:val="24"/>
        </w:rPr>
      </w:pPr>
      <w:r w:rsidRPr="00E652EA">
        <w:rPr>
          <w:rFonts w:ascii="Arial" w:hAnsi="Arial" w:cs="Arial"/>
          <w:color w:val="002060"/>
          <w:sz w:val="24"/>
          <w:szCs w:val="24"/>
        </w:rPr>
        <w:t xml:space="preserve">α) </w:t>
      </w:r>
      <w:r w:rsidRPr="00E652EA">
        <w:rPr>
          <w:rFonts w:ascii="Arial" w:hAnsi="Arial" w:cs="Arial"/>
          <w:b/>
          <w:color w:val="002060"/>
          <w:sz w:val="24"/>
          <w:szCs w:val="24"/>
        </w:rPr>
        <w:t>Αίτηση εγγραφής - Υπεύθυνη δήλωση</w:t>
      </w:r>
      <w:r w:rsidRPr="00E652EA">
        <w:rPr>
          <w:rFonts w:ascii="Arial" w:hAnsi="Arial" w:cs="Arial"/>
          <w:color w:val="002060"/>
          <w:sz w:val="24"/>
          <w:szCs w:val="24"/>
        </w:rPr>
        <w:t xml:space="preserve"> στην οποία ο εισαγόμενος δηλώνει την επιθυμία του να εγγραφεί στο Τμήμα επιτυχίας του και ότι δεν είναι εγγεγραμμένος σε άλλη Σχολή ή Τμήμα της Τριτοβάθμιας Εκπαίδευσης της Ελλάδας ή, εάν είναι εγγεγραμμένος, ότι έχει ζητήσει τη διαγραφή του και θα προσκομίσει το σχετικό έγγραφο προκειμένου να ολοκληρωθεί η νέα του εγγραφή.</w:t>
      </w:r>
    </w:p>
    <w:p w:rsidR="00E652EA" w:rsidRPr="00E652EA" w:rsidRDefault="009420F7" w:rsidP="00E652EA">
      <w:pPr>
        <w:pStyle w:val="a3"/>
        <w:jc w:val="both"/>
        <w:rPr>
          <w:rFonts w:ascii="Arial" w:hAnsi="Arial" w:cs="Arial"/>
          <w:color w:val="002060"/>
          <w:sz w:val="24"/>
          <w:szCs w:val="24"/>
        </w:rPr>
      </w:pPr>
      <w:r w:rsidRPr="00E652EA">
        <w:rPr>
          <w:rFonts w:ascii="Arial" w:hAnsi="Arial" w:cs="Arial"/>
          <w:color w:val="002060"/>
          <w:sz w:val="24"/>
          <w:szCs w:val="24"/>
        </w:rPr>
        <w:br/>
      </w:r>
      <w:r w:rsidR="00E652EA" w:rsidRPr="00E652EA">
        <w:rPr>
          <w:rFonts w:ascii="Arial" w:hAnsi="Arial" w:cs="Arial"/>
          <w:color w:val="002060"/>
          <w:sz w:val="24"/>
          <w:szCs w:val="24"/>
        </w:rPr>
        <w:t xml:space="preserve">β) </w:t>
      </w:r>
      <w:r w:rsidR="00E652EA" w:rsidRPr="00E652EA">
        <w:rPr>
          <w:rFonts w:ascii="Arial" w:hAnsi="Arial" w:cs="Arial"/>
          <w:b/>
          <w:color w:val="002060"/>
          <w:sz w:val="24"/>
          <w:szCs w:val="24"/>
        </w:rPr>
        <w:t>Ευκρινές φωτοαντίγραφο του δελτίου αστυνομικής ταυτότητας</w:t>
      </w:r>
      <w:r w:rsidR="00E652EA" w:rsidRPr="00E652EA">
        <w:rPr>
          <w:rFonts w:ascii="Arial" w:hAnsi="Arial" w:cs="Arial"/>
          <w:color w:val="002060"/>
          <w:sz w:val="24"/>
          <w:szCs w:val="24"/>
        </w:rPr>
        <w:t xml:space="preserve"> ή διαβατηρίου.</w:t>
      </w:r>
    </w:p>
    <w:p w:rsidR="00E652EA" w:rsidRPr="00E652EA" w:rsidRDefault="009420F7" w:rsidP="00E652EA">
      <w:pPr>
        <w:pStyle w:val="a3"/>
        <w:jc w:val="both"/>
        <w:rPr>
          <w:rFonts w:ascii="Arial" w:hAnsi="Arial" w:cs="Arial"/>
          <w:color w:val="002060"/>
          <w:sz w:val="24"/>
          <w:szCs w:val="24"/>
        </w:rPr>
      </w:pPr>
      <w:r w:rsidRPr="00E652EA">
        <w:rPr>
          <w:rFonts w:ascii="Arial" w:hAnsi="Arial" w:cs="Arial"/>
          <w:color w:val="002060"/>
          <w:sz w:val="24"/>
          <w:szCs w:val="24"/>
        </w:rPr>
        <w:br/>
      </w:r>
      <w:r w:rsidR="00E652EA" w:rsidRPr="00E652EA">
        <w:rPr>
          <w:rFonts w:ascii="Arial" w:hAnsi="Arial" w:cs="Arial"/>
          <w:color w:val="002060"/>
          <w:sz w:val="24"/>
          <w:szCs w:val="24"/>
        </w:rPr>
        <w:t xml:space="preserve">γ) </w:t>
      </w:r>
      <w:r w:rsidR="00E652EA" w:rsidRPr="00E652EA">
        <w:rPr>
          <w:rFonts w:ascii="Arial" w:hAnsi="Arial" w:cs="Arial"/>
          <w:b/>
          <w:color w:val="002060"/>
          <w:sz w:val="24"/>
          <w:szCs w:val="24"/>
        </w:rPr>
        <w:t>Ευκρινές φωτοαντίγραφο τίτλου απόλυσης Δευτεροβάθμιας Εκπαίδευσης</w:t>
      </w:r>
      <w:r w:rsidR="00E652EA" w:rsidRPr="00E652EA">
        <w:rPr>
          <w:rFonts w:ascii="Arial" w:hAnsi="Arial" w:cs="Arial"/>
          <w:color w:val="002060"/>
          <w:sz w:val="24"/>
          <w:szCs w:val="24"/>
        </w:rPr>
        <w:t xml:space="preserve"> (Απολυτήριο Γενικού Λυκείου ή ΕΠΑΛ ή πτυχίο ΤΕΕ Β΄ κύκλου σπουδών ή ΤΕΛ ή ΕΠΛ) ή πρωτότυπο τίτλο απόλυσης Λυκείου 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p>
    <w:p w:rsidR="00E652EA" w:rsidRPr="00E652EA" w:rsidRDefault="00E652EA" w:rsidP="00E652EA">
      <w:pPr>
        <w:pStyle w:val="a3"/>
        <w:jc w:val="both"/>
        <w:rPr>
          <w:rFonts w:ascii="Arial" w:hAnsi="Arial" w:cs="Arial"/>
          <w:color w:val="002060"/>
          <w:sz w:val="24"/>
          <w:szCs w:val="24"/>
        </w:rPr>
      </w:pPr>
    </w:p>
    <w:p w:rsidR="00E652EA" w:rsidRPr="00E652EA" w:rsidRDefault="00E652EA" w:rsidP="00E652EA">
      <w:pPr>
        <w:pStyle w:val="a3"/>
        <w:jc w:val="both"/>
        <w:rPr>
          <w:rFonts w:ascii="Arial" w:hAnsi="Arial" w:cs="Arial"/>
          <w:color w:val="002060"/>
          <w:sz w:val="24"/>
          <w:szCs w:val="24"/>
        </w:rPr>
      </w:pPr>
      <w:r w:rsidRPr="00E652EA">
        <w:rPr>
          <w:rFonts w:ascii="Arial" w:hAnsi="Arial" w:cs="Arial"/>
          <w:color w:val="002060"/>
          <w:sz w:val="24"/>
          <w:szCs w:val="24"/>
        </w:rPr>
        <w:lastRenderedPageBreak/>
        <w:t>Σε περίπτωση που ο τίτλος προέρχεται από ξένο σχολείο, ο ενδιαφερόμενος υποβάλλει επιπλέον:</w:t>
      </w:r>
    </w:p>
    <w:p w:rsidR="00E652EA" w:rsidRPr="00E652EA" w:rsidRDefault="00E652EA" w:rsidP="00E652EA">
      <w:pPr>
        <w:pStyle w:val="a3"/>
        <w:jc w:val="both"/>
        <w:rPr>
          <w:rFonts w:ascii="Arial" w:hAnsi="Arial" w:cs="Arial"/>
          <w:color w:val="002060"/>
          <w:sz w:val="24"/>
          <w:szCs w:val="24"/>
        </w:rPr>
      </w:pPr>
    </w:p>
    <w:p w:rsidR="00E652EA" w:rsidRPr="00E652EA" w:rsidRDefault="00E652EA" w:rsidP="00E652EA">
      <w:pPr>
        <w:pStyle w:val="a3"/>
        <w:jc w:val="both"/>
        <w:rPr>
          <w:rFonts w:ascii="Arial" w:hAnsi="Arial" w:cs="Arial"/>
          <w:color w:val="002060"/>
          <w:sz w:val="24"/>
          <w:szCs w:val="24"/>
        </w:rPr>
      </w:pPr>
      <w:r w:rsidRPr="00E652EA">
        <w:rPr>
          <w:rFonts w:ascii="Arial" w:hAnsi="Arial" w:cs="Arial"/>
          <w:color w:val="002060"/>
          <w:sz w:val="24"/>
          <w:szCs w:val="24"/>
        </w:rPr>
        <w:t xml:space="preserve">i) 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 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w:t>
      </w:r>
      <w:proofErr w:type="spellStart"/>
      <w:r w:rsidRPr="00E652EA">
        <w:rPr>
          <w:rFonts w:ascii="Arial" w:hAnsi="Arial" w:cs="Arial"/>
          <w:color w:val="002060"/>
          <w:sz w:val="24"/>
          <w:szCs w:val="24"/>
        </w:rPr>
        <w:t>εικοσάβαθμη</w:t>
      </w:r>
      <w:proofErr w:type="spellEnd"/>
      <w:r w:rsidRPr="00E652EA">
        <w:rPr>
          <w:rFonts w:ascii="Arial" w:hAnsi="Arial" w:cs="Arial"/>
          <w:color w:val="002060"/>
          <w:sz w:val="24"/>
          <w:szCs w:val="24"/>
        </w:rPr>
        <w:t xml:space="preserve"> κλίμακα (0-20).</w:t>
      </w:r>
    </w:p>
    <w:p w:rsidR="00E652EA" w:rsidRPr="00E652EA" w:rsidRDefault="00E652EA" w:rsidP="00E652EA">
      <w:pPr>
        <w:pStyle w:val="a3"/>
        <w:jc w:val="both"/>
        <w:rPr>
          <w:rFonts w:ascii="Arial" w:hAnsi="Arial" w:cs="Arial"/>
          <w:color w:val="002060"/>
          <w:sz w:val="24"/>
          <w:szCs w:val="24"/>
        </w:rPr>
      </w:pPr>
    </w:p>
    <w:p w:rsidR="00E652EA" w:rsidRPr="00E652EA" w:rsidRDefault="00E652EA" w:rsidP="00E652EA">
      <w:pPr>
        <w:pStyle w:val="a3"/>
        <w:jc w:val="both"/>
        <w:rPr>
          <w:rFonts w:ascii="Arial" w:hAnsi="Arial" w:cs="Arial"/>
          <w:color w:val="002060"/>
          <w:sz w:val="24"/>
          <w:szCs w:val="24"/>
        </w:rPr>
      </w:pPr>
      <w:proofErr w:type="spellStart"/>
      <w:r w:rsidRPr="00E652EA">
        <w:rPr>
          <w:rFonts w:ascii="Arial" w:hAnsi="Arial" w:cs="Arial"/>
          <w:color w:val="002060"/>
          <w:sz w:val="24"/>
          <w:szCs w:val="24"/>
        </w:rPr>
        <w:t>ii</w:t>
      </w:r>
      <w:proofErr w:type="spellEnd"/>
      <w:r w:rsidRPr="00E652EA">
        <w:rPr>
          <w:rFonts w:ascii="Arial" w:hAnsi="Arial" w:cs="Arial"/>
          <w:color w:val="002060"/>
          <w:sz w:val="24"/>
          <w:szCs w:val="24"/>
        </w:rPr>
        <w:t>) 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E652EA" w:rsidRPr="00E652EA" w:rsidRDefault="00E652EA" w:rsidP="00E652EA">
      <w:pPr>
        <w:pStyle w:val="a3"/>
        <w:jc w:val="both"/>
        <w:rPr>
          <w:rFonts w:ascii="Arial" w:hAnsi="Arial" w:cs="Arial"/>
          <w:color w:val="002060"/>
          <w:sz w:val="24"/>
          <w:szCs w:val="24"/>
        </w:rPr>
      </w:pPr>
    </w:p>
    <w:p w:rsidR="00E652EA" w:rsidRPr="00E652EA" w:rsidRDefault="00E652EA" w:rsidP="00E652EA">
      <w:pPr>
        <w:pStyle w:val="a3"/>
        <w:jc w:val="both"/>
        <w:rPr>
          <w:rFonts w:ascii="Arial" w:hAnsi="Arial" w:cs="Arial"/>
          <w:color w:val="002060"/>
          <w:sz w:val="24"/>
          <w:szCs w:val="24"/>
        </w:rPr>
      </w:pPr>
      <w:proofErr w:type="spellStart"/>
      <w:r w:rsidRPr="00E652EA">
        <w:rPr>
          <w:rFonts w:ascii="Arial" w:hAnsi="Arial" w:cs="Arial"/>
          <w:color w:val="002060"/>
          <w:sz w:val="24"/>
          <w:szCs w:val="24"/>
        </w:rPr>
        <w:t>iii</w:t>
      </w:r>
      <w:proofErr w:type="spellEnd"/>
      <w:r w:rsidRPr="00E652EA">
        <w:rPr>
          <w:rFonts w:ascii="Arial" w:hAnsi="Arial" w:cs="Arial"/>
          <w:color w:val="002060"/>
          <w:sz w:val="24"/>
          <w:szCs w:val="24"/>
        </w:rPr>
        <w:t>) 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E652EA" w:rsidRPr="00E652EA" w:rsidRDefault="00E652EA" w:rsidP="00E652EA">
      <w:pPr>
        <w:pStyle w:val="a3"/>
        <w:jc w:val="both"/>
        <w:rPr>
          <w:rFonts w:ascii="Arial" w:hAnsi="Arial" w:cs="Arial"/>
          <w:color w:val="002060"/>
          <w:sz w:val="24"/>
          <w:szCs w:val="24"/>
        </w:rPr>
      </w:pPr>
    </w:p>
    <w:p w:rsidR="00E652EA" w:rsidRPr="00E652EA" w:rsidRDefault="00E652EA" w:rsidP="00E652EA">
      <w:pPr>
        <w:pStyle w:val="a3"/>
        <w:jc w:val="both"/>
        <w:rPr>
          <w:rFonts w:ascii="Arial" w:hAnsi="Arial" w:cs="Arial"/>
          <w:color w:val="002060"/>
          <w:sz w:val="24"/>
          <w:szCs w:val="24"/>
        </w:rPr>
      </w:pPr>
      <w:r w:rsidRPr="00E652EA">
        <w:rPr>
          <w:rFonts w:ascii="Arial" w:hAnsi="Arial" w:cs="Arial"/>
          <w:color w:val="002060"/>
          <w:sz w:val="24"/>
          <w:szCs w:val="24"/>
        </w:rPr>
        <w:t>Όλα τα δικαιολογητικά που εκδίδονται από ξένη υπηρεσία (σχολείο, άλλη εκπαιδευτική αρχή κ.λπ.) πρέπει να είναι α) 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β) μεταφρασμένα από την ελληνική διπλωματική αρχή στο εξωτερικό ή από τη Μεταφραστική Υπηρεσία του Υπουργείου Εξωτερικών της Ελλάδας.</w:t>
      </w:r>
    </w:p>
    <w:p w:rsidR="00E652EA" w:rsidRPr="00E652EA" w:rsidRDefault="00E652EA" w:rsidP="00E652EA">
      <w:pPr>
        <w:pStyle w:val="a3"/>
        <w:jc w:val="both"/>
        <w:rPr>
          <w:rFonts w:ascii="Arial" w:hAnsi="Arial" w:cs="Arial"/>
          <w:color w:val="002060"/>
          <w:sz w:val="24"/>
          <w:szCs w:val="24"/>
        </w:rPr>
      </w:pPr>
    </w:p>
    <w:p w:rsidR="00E652EA" w:rsidRPr="00E652EA" w:rsidRDefault="00E652EA" w:rsidP="00E652EA">
      <w:pPr>
        <w:pStyle w:val="a3"/>
        <w:jc w:val="both"/>
        <w:rPr>
          <w:rFonts w:ascii="Arial" w:hAnsi="Arial" w:cs="Arial"/>
          <w:color w:val="002060"/>
          <w:sz w:val="24"/>
          <w:szCs w:val="24"/>
        </w:rPr>
      </w:pPr>
      <w:r w:rsidRPr="00E652EA">
        <w:rPr>
          <w:rFonts w:ascii="Arial" w:hAnsi="Arial" w:cs="Arial"/>
          <w:color w:val="002060"/>
          <w:sz w:val="24"/>
          <w:szCs w:val="24"/>
        </w:rPr>
        <w:t xml:space="preserve">δ) </w:t>
      </w:r>
      <w:r w:rsidRPr="00E652EA">
        <w:rPr>
          <w:rFonts w:ascii="Arial" w:hAnsi="Arial" w:cs="Arial"/>
          <w:b/>
          <w:color w:val="002060"/>
          <w:sz w:val="24"/>
          <w:szCs w:val="24"/>
        </w:rPr>
        <w:t>Ευκρινές φωτοαντίγραφο πιστοποιητικού διαπίστωσης της πάθησης</w:t>
      </w:r>
      <w:r w:rsidRPr="00E652EA">
        <w:rPr>
          <w:rFonts w:ascii="Arial" w:hAnsi="Arial" w:cs="Arial"/>
          <w:color w:val="002060"/>
          <w:sz w:val="24"/>
          <w:szCs w:val="24"/>
        </w:rPr>
        <w:t xml:space="preserve"> από την αρμόδια επταμελή Επιτροπή του νοσοκομείου, έτσι όπως κατατέθηκε στην επιτροπή επιλογής.</w:t>
      </w:r>
    </w:p>
    <w:p w:rsidR="00E652EA" w:rsidRPr="00E652EA" w:rsidRDefault="00E652EA" w:rsidP="00E652EA">
      <w:pPr>
        <w:pStyle w:val="a3"/>
        <w:jc w:val="both"/>
        <w:rPr>
          <w:rFonts w:ascii="Arial" w:hAnsi="Arial" w:cs="Arial"/>
          <w:color w:val="002060"/>
          <w:sz w:val="24"/>
          <w:szCs w:val="24"/>
        </w:rPr>
      </w:pPr>
    </w:p>
    <w:p w:rsidR="00E652EA" w:rsidRDefault="00E652EA" w:rsidP="00E652EA">
      <w:pPr>
        <w:pStyle w:val="a3"/>
        <w:jc w:val="both"/>
        <w:rPr>
          <w:rFonts w:ascii="Arial" w:hAnsi="Arial" w:cs="Arial"/>
          <w:color w:val="002060"/>
          <w:sz w:val="24"/>
          <w:szCs w:val="24"/>
        </w:rPr>
      </w:pPr>
      <w:r w:rsidRPr="00E652EA">
        <w:rPr>
          <w:rFonts w:ascii="Arial" w:hAnsi="Arial" w:cs="Arial"/>
          <w:color w:val="002060"/>
          <w:sz w:val="24"/>
          <w:szCs w:val="24"/>
        </w:rPr>
        <w:t xml:space="preserve">ε) </w:t>
      </w:r>
      <w:r w:rsidRPr="00E652EA">
        <w:rPr>
          <w:rFonts w:ascii="Arial" w:hAnsi="Arial" w:cs="Arial"/>
          <w:b/>
          <w:color w:val="002060"/>
          <w:sz w:val="24"/>
          <w:szCs w:val="24"/>
        </w:rPr>
        <w:t>Μία (1) φωτογραφία</w:t>
      </w:r>
      <w:r w:rsidRPr="00E652EA">
        <w:rPr>
          <w:rFonts w:ascii="Arial" w:hAnsi="Arial" w:cs="Arial"/>
          <w:color w:val="002060"/>
          <w:sz w:val="24"/>
          <w:szCs w:val="24"/>
        </w:rPr>
        <w:t xml:space="preserve"> τύπου αστυνομικής ταυτότητας.</w:t>
      </w:r>
    </w:p>
    <w:p w:rsidR="00A46A4C" w:rsidRPr="00E652EA" w:rsidRDefault="009420F7" w:rsidP="00E652EA">
      <w:pPr>
        <w:pStyle w:val="a3"/>
        <w:jc w:val="both"/>
        <w:rPr>
          <w:rFonts w:ascii="Arial" w:hAnsi="Arial" w:cs="Arial"/>
          <w:color w:val="002060"/>
          <w:sz w:val="24"/>
          <w:szCs w:val="24"/>
        </w:rPr>
      </w:pPr>
      <w:r w:rsidRPr="00E652EA">
        <w:rPr>
          <w:rFonts w:ascii="Arial" w:hAnsi="Arial" w:cs="Arial"/>
          <w:color w:val="002060"/>
          <w:sz w:val="24"/>
          <w:szCs w:val="24"/>
        </w:rPr>
        <w:br/>
      </w:r>
    </w:p>
    <w:p w:rsidR="009420F7" w:rsidRPr="00E652EA" w:rsidRDefault="009420F7" w:rsidP="00E652EA">
      <w:pPr>
        <w:pStyle w:val="a3"/>
        <w:jc w:val="both"/>
        <w:rPr>
          <w:rFonts w:ascii="Arial" w:hAnsi="Arial" w:cs="Arial"/>
          <w:color w:val="002060"/>
          <w:sz w:val="24"/>
          <w:szCs w:val="24"/>
        </w:rPr>
      </w:pPr>
      <w:r w:rsidRPr="00E652EA">
        <w:rPr>
          <w:rFonts w:ascii="Arial" w:hAnsi="Arial" w:cs="Arial"/>
          <w:color w:val="002060"/>
          <w:sz w:val="24"/>
          <w:szCs w:val="24"/>
        </w:rPr>
        <w:br/>
      </w:r>
    </w:p>
    <w:p w:rsidR="000868F4" w:rsidRDefault="009420F7" w:rsidP="00A46A4C">
      <w:pPr>
        <w:pStyle w:val="a3"/>
        <w:jc w:val="both"/>
        <w:rPr>
          <w:rFonts w:ascii="Arial" w:hAnsi="Arial" w:cs="Arial"/>
          <w:color w:val="002060"/>
          <w:sz w:val="24"/>
          <w:szCs w:val="24"/>
        </w:rPr>
      </w:pPr>
      <w:r w:rsidRPr="00E652EA">
        <w:rPr>
          <w:rFonts w:ascii="Arial" w:hAnsi="Arial" w:cs="Arial"/>
          <w:color w:val="002060"/>
          <w:sz w:val="24"/>
          <w:szCs w:val="24"/>
        </w:rPr>
        <w:br/>
      </w:r>
      <w:r w:rsidR="00B012D9" w:rsidRPr="00E652EA">
        <w:rPr>
          <w:rFonts w:ascii="Arial" w:hAnsi="Arial" w:cs="Arial"/>
          <w:color w:val="002060"/>
          <w:sz w:val="24"/>
          <w:szCs w:val="24"/>
        </w:rPr>
        <w:tab/>
      </w:r>
      <w:r w:rsidR="00B012D9" w:rsidRPr="00E652EA">
        <w:rPr>
          <w:rFonts w:ascii="Arial" w:hAnsi="Arial" w:cs="Arial"/>
          <w:color w:val="002060"/>
          <w:sz w:val="24"/>
          <w:szCs w:val="24"/>
        </w:rPr>
        <w:tab/>
      </w:r>
      <w:r w:rsidR="00B012D9" w:rsidRPr="00E652EA">
        <w:rPr>
          <w:rFonts w:ascii="Arial" w:hAnsi="Arial" w:cs="Arial"/>
          <w:color w:val="002060"/>
          <w:sz w:val="24"/>
          <w:szCs w:val="24"/>
        </w:rPr>
        <w:tab/>
      </w:r>
      <w:r w:rsidR="00B012D9" w:rsidRPr="00E652EA">
        <w:rPr>
          <w:rFonts w:ascii="Arial" w:hAnsi="Arial" w:cs="Arial"/>
          <w:color w:val="002060"/>
          <w:sz w:val="24"/>
          <w:szCs w:val="24"/>
        </w:rPr>
        <w:tab/>
      </w:r>
      <w:r w:rsidR="00B012D9" w:rsidRPr="00E652EA">
        <w:rPr>
          <w:rFonts w:ascii="Arial" w:hAnsi="Arial" w:cs="Arial"/>
          <w:color w:val="002060"/>
          <w:sz w:val="24"/>
          <w:szCs w:val="24"/>
        </w:rPr>
        <w:tab/>
      </w:r>
      <w:r w:rsidR="00B012D9" w:rsidRPr="00E652EA">
        <w:rPr>
          <w:rFonts w:ascii="Arial" w:hAnsi="Arial" w:cs="Arial"/>
          <w:color w:val="002060"/>
          <w:sz w:val="24"/>
          <w:szCs w:val="24"/>
        </w:rPr>
        <w:tab/>
      </w:r>
      <w:r w:rsidR="00B012D9" w:rsidRPr="00E652EA">
        <w:rPr>
          <w:rFonts w:ascii="Arial" w:hAnsi="Arial" w:cs="Arial"/>
          <w:color w:val="002060"/>
          <w:sz w:val="24"/>
          <w:szCs w:val="24"/>
        </w:rPr>
        <w:tab/>
      </w:r>
      <w:r w:rsidR="00B012D9" w:rsidRPr="00E652EA">
        <w:rPr>
          <w:rFonts w:ascii="Arial" w:hAnsi="Arial" w:cs="Arial"/>
          <w:color w:val="002060"/>
          <w:sz w:val="24"/>
          <w:szCs w:val="24"/>
        </w:rPr>
        <w:tab/>
        <w:t>Από τη Γραμματεία</w:t>
      </w:r>
    </w:p>
    <w:p w:rsidR="00E652EA" w:rsidRDefault="00E652EA" w:rsidP="00A46A4C">
      <w:pPr>
        <w:pStyle w:val="a3"/>
        <w:jc w:val="both"/>
        <w:rPr>
          <w:rFonts w:ascii="Arial" w:hAnsi="Arial" w:cs="Arial"/>
          <w:color w:val="002060"/>
          <w:sz w:val="24"/>
          <w:szCs w:val="24"/>
        </w:rPr>
      </w:pPr>
    </w:p>
    <w:p w:rsidR="00E652EA" w:rsidRDefault="00E652EA" w:rsidP="00A46A4C">
      <w:pPr>
        <w:pStyle w:val="a3"/>
        <w:jc w:val="both"/>
        <w:rPr>
          <w:rFonts w:ascii="Arial" w:hAnsi="Arial" w:cs="Arial"/>
          <w:color w:val="002060"/>
          <w:sz w:val="24"/>
          <w:szCs w:val="24"/>
        </w:rPr>
      </w:pPr>
    </w:p>
    <w:p w:rsidR="00E652EA" w:rsidRDefault="00E652EA" w:rsidP="00A46A4C">
      <w:pPr>
        <w:pStyle w:val="a3"/>
        <w:jc w:val="both"/>
        <w:rPr>
          <w:rFonts w:ascii="Arial" w:hAnsi="Arial" w:cs="Arial"/>
          <w:color w:val="002060"/>
          <w:sz w:val="24"/>
          <w:szCs w:val="24"/>
        </w:rPr>
      </w:pPr>
    </w:p>
    <w:p w:rsidR="00E652EA" w:rsidRPr="00E652EA" w:rsidRDefault="00E652EA" w:rsidP="00A46A4C">
      <w:pPr>
        <w:pStyle w:val="a3"/>
        <w:jc w:val="both"/>
        <w:rPr>
          <w:rFonts w:ascii="Arial" w:hAnsi="Arial" w:cs="Arial"/>
          <w:color w:val="002060"/>
          <w:sz w:val="24"/>
          <w:szCs w:val="24"/>
        </w:rPr>
      </w:pPr>
    </w:p>
    <w:sectPr w:rsidR="00E652EA" w:rsidRPr="00E652EA" w:rsidSect="00E652EA">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Katsoulidis">
    <w:altName w:val="Arial"/>
    <w:panose1 w:val="00000000000000000000"/>
    <w:charset w:val="00"/>
    <w:family w:val="modern"/>
    <w:notTrueType/>
    <w:pitch w:val="variable"/>
    <w:sig w:usb0="00000001"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F7"/>
    <w:rsid w:val="000868F4"/>
    <w:rsid w:val="00096B12"/>
    <w:rsid w:val="00635ED2"/>
    <w:rsid w:val="0078534C"/>
    <w:rsid w:val="009420F7"/>
    <w:rsid w:val="009F02CD"/>
    <w:rsid w:val="00A46A4C"/>
    <w:rsid w:val="00B012D9"/>
    <w:rsid w:val="00D31E57"/>
    <w:rsid w:val="00E652EA"/>
    <w:rsid w:val="00E70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4626"/>
  <w15:chartTrackingRefBased/>
  <w15:docId w15:val="{06E67E7C-285B-46F2-A6A9-14879927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F7"/>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E652EA"/>
    <w:pPr>
      <w:keepNext/>
      <w:tabs>
        <w:tab w:val="left" w:pos="4820"/>
      </w:tabs>
      <w:ind w:right="-426"/>
      <w:outlineLvl w:val="1"/>
    </w:pPr>
    <w:rPr>
      <w:rFonts w:ascii="Georgia" w:hAnsi="Georgia"/>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20F7"/>
    <w:pPr>
      <w:spacing w:after="0" w:line="240" w:lineRule="auto"/>
    </w:pPr>
  </w:style>
  <w:style w:type="character" w:customStyle="1" w:styleId="2Char">
    <w:name w:val="Επικεφαλίδα 2 Char"/>
    <w:basedOn w:val="a0"/>
    <w:link w:val="2"/>
    <w:rsid w:val="00E652EA"/>
    <w:rPr>
      <w:rFonts w:ascii="Georgia" w:eastAsia="Times New Roman" w:hAnsi="Georgia" w:cs="Times New Roman"/>
      <w:b/>
      <w:szCs w:val="20"/>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527</Words>
  <Characters>2851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5</cp:revision>
  <cp:lastPrinted>2019-11-01T07:36:00Z</cp:lastPrinted>
  <dcterms:created xsi:type="dcterms:W3CDTF">2020-10-14T07:51:00Z</dcterms:created>
  <dcterms:modified xsi:type="dcterms:W3CDTF">2020-10-14T08:05:00Z</dcterms:modified>
</cp:coreProperties>
</file>