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09" w:rsidRPr="00E46F9F" w:rsidRDefault="00852AB3" w:rsidP="00E46F9F">
      <w:pPr>
        <w:pStyle w:val="10"/>
        <w:spacing w:line="280" w:lineRule="atLeast"/>
        <w:jc w:val="center"/>
        <w:rPr>
          <w:b/>
          <w:color w:val="666666"/>
          <w:sz w:val="24"/>
          <w:szCs w:val="24"/>
          <w:u w:val="single"/>
        </w:rPr>
      </w:pPr>
      <w:r w:rsidRPr="00E46F9F">
        <w:rPr>
          <w:b/>
          <w:noProof/>
          <w:sz w:val="48"/>
          <w:szCs w:val="48"/>
          <w:lang w:val="el-GR" w:eastAsia="el-GR"/>
        </w:rPr>
        <w:drawing>
          <wp:anchor distT="0" distB="0" distL="114300" distR="114300" simplePos="0" relativeHeight="251656704" behindDoc="0" locked="0" layoutInCell="1" allowOverlap="1">
            <wp:simplePos x="0" y="0"/>
            <wp:positionH relativeFrom="column">
              <wp:posOffset>2773045</wp:posOffset>
            </wp:positionH>
            <wp:positionV relativeFrom="paragraph">
              <wp:posOffset>-151765</wp:posOffset>
            </wp:positionV>
            <wp:extent cx="831850" cy="831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VIO logo_HQ_RGB_rounded-200.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31850" cy="831850"/>
                    </a:xfrm>
                    <a:prstGeom prst="rect">
                      <a:avLst/>
                    </a:prstGeom>
                  </pic:spPr>
                </pic:pic>
              </a:graphicData>
            </a:graphic>
          </wp:anchor>
        </w:drawing>
      </w:r>
    </w:p>
    <w:p w:rsidR="00FF47A9" w:rsidRPr="00E46F9F" w:rsidRDefault="00FF47A9" w:rsidP="00E46F9F">
      <w:pPr>
        <w:pStyle w:val="10"/>
        <w:spacing w:line="280" w:lineRule="atLeast"/>
        <w:jc w:val="center"/>
        <w:rPr>
          <w:b/>
          <w:color w:val="666666"/>
          <w:sz w:val="24"/>
          <w:szCs w:val="24"/>
          <w:u w:val="single"/>
        </w:rPr>
      </w:pPr>
    </w:p>
    <w:p w:rsidR="008F1A4A" w:rsidRPr="00E46F9F" w:rsidRDefault="008F1A4A" w:rsidP="00E46F9F">
      <w:pPr>
        <w:pStyle w:val="10"/>
        <w:spacing w:line="280" w:lineRule="atLeast"/>
        <w:jc w:val="center"/>
        <w:rPr>
          <w:b/>
          <w:color w:val="666666"/>
          <w:sz w:val="24"/>
          <w:szCs w:val="24"/>
          <w:u w:val="single"/>
        </w:rPr>
      </w:pPr>
    </w:p>
    <w:p w:rsidR="008F1A4A" w:rsidRPr="00E46F9F" w:rsidRDefault="008F1A4A" w:rsidP="00E46F9F">
      <w:pPr>
        <w:pStyle w:val="10"/>
        <w:spacing w:line="280" w:lineRule="atLeast"/>
        <w:jc w:val="center"/>
        <w:rPr>
          <w:b/>
          <w:color w:val="666666"/>
          <w:sz w:val="24"/>
          <w:szCs w:val="24"/>
          <w:u w:val="single"/>
        </w:rPr>
      </w:pPr>
    </w:p>
    <w:p w:rsidR="00097751" w:rsidRPr="00E46F9F" w:rsidRDefault="004C2F22" w:rsidP="00E46F9F">
      <w:pPr>
        <w:pStyle w:val="10"/>
        <w:spacing w:line="280" w:lineRule="atLeast"/>
        <w:jc w:val="center"/>
        <w:rPr>
          <w:b/>
          <w:color w:val="666666"/>
          <w:sz w:val="24"/>
          <w:szCs w:val="24"/>
          <w:u w:val="single"/>
        </w:rPr>
      </w:pPr>
      <w:r w:rsidRPr="00E46F9F">
        <w:rPr>
          <w:b/>
          <w:color w:val="666666"/>
          <w:sz w:val="24"/>
          <w:szCs w:val="24"/>
          <w:u w:val="single"/>
        </w:rPr>
        <w:t xml:space="preserve">ΘΕΑΤΡΟ </w:t>
      </w:r>
      <w:r w:rsidRPr="00E46F9F">
        <w:rPr>
          <w:b/>
          <w:color w:val="666666"/>
          <w:sz w:val="24"/>
          <w:szCs w:val="24"/>
          <w:u w:val="single"/>
          <w:lang w:val="en-US"/>
        </w:rPr>
        <w:t>OLVIO</w:t>
      </w:r>
      <w:r w:rsidRPr="00E46F9F">
        <w:rPr>
          <w:b/>
          <w:color w:val="666666"/>
          <w:sz w:val="24"/>
          <w:szCs w:val="24"/>
          <w:u w:val="single"/>
        </w:rPr>
        <w:t xml:space="preserve"> - </w:t>
      </w:r>
      <w:r w:rsidR="00E3555D" w:rsidRPr="00E46F9F">
        <w:rPr>
          <w:b/>
          <w:color w:val="666666"/>
          <w:sz w:val="24"/>
          <w:szCs w:val="24"/>
          <w:u w:val="single"/>
        </w:rPr>
        <w:t>ΔΕΛΤΙΟ ΤΥΠΟΥ</w:t>
      </w:r>
    </w:p>
    <w:p w:rsidR="00097751" w:rsidRPr="00E46F9F" w:rsidRDefault="00097751" w:rsidP="00E46F9F">
      <w:pPr>
        <w:pStyle w:val="10"/>
        <w:spacing w:line="280" w:lineRule="atLeast"/>
        <w:jc w:val="center"/>
        <w:rPr>
          <w:b/>
          <w:szCs w:val="28"/>
        </w:rPr>
      </w:pPr>
    </w:p>
    <w:p w:rsidR="00097751" w:rsidRPr="00E46F9F" w:rsidRDefault="00E3555D" w:rsidP="00E46F9F">
      <w:pPr>
        <w:pStyle w:val="10"/>
        <w:spacing w:before="120" w:line="280" w:lineRule="atLeast"/>
        <w:jc w:val="center"/>
        <w:rPr>
          <w:b/>
          <w:color w:val="980000"/>
          <w:sz w:val="44"/>
          <w:szCs w:val="40"/>
        </w:rPr>
      </w:pPr>
      <w:r w:rsidRPr="00E46F9F">
        <w:rPr>
          <w:b/>
          <w:color w:val="980000"/>
          <w:sz w:val="44"/>
          <w:szCs w:val="40"/>
        </w:rPr>
        <w:t>“</w:t>
      </w:r>
      <w:r w:rsidR="0082739D" w:rsidRPr="00E46F9F">
        <w:rPr>
          <w:b/>
          <w:color w:val="980000"/>
          <w:sz w:val="44"/>
          <w:szCs w:val="40"/>
        </w:rPr>
        <w:t>TANGO</w:t>
      </w:r>
      <w:r w:rsidRPr="00E46F9F">
        <w:rPr>
          <w:b/>
          <w:color w:val="980000"/>
          <w:sz w:val="44"/>
          <w:szCs w:val="40"/>
        </w:rPr>
        <w:t>”</w:t>
      </w:r>
    </w:p>
    <w:p w:rsidR="00E3555D" w:rsidRPr="00E46F9F" w:rsidRDefault="00E3555D" w:rsidP="00E46F9F">
      <w:pPr>
        <w:pStyle w:val="10"/>
        <w:spacing w:before="120" w:line="280" w:lineRule="atLeast"/>
        <w:jc w:val="center"/>
        <w:rPr>
          <w:b/>
          <w:sz w:val="28"/>
          <w:szCs w:val="24"/>
        </w:rPr>
      </w:pPr>
      <w:r w:rsidRPr="00E46F9F">
        <w:rPr>
          <w:b/>
          <w:sz w:val="28"/>
          <w:szCs w:val="24"/>
        </w:rPr>
        <w:t xml:space="preserve">του </w:t>
      </w:r>
      <w:proofErr w:type="spellStart"/>
      <w:r w:rsidRPr="00E46F9F">
        <w:rPr>
          <w:b/>
          <w:sz w:val="28"/>
          <w:szCs w:val="24"/>
        </w:rPr>
        <w:t>Σλάβομιρ</w:t>
      </w:r>
      <w:proofErr w:type="spellEnd"/>
      <w:r w:rsidRPr="00E46F9F">
        <w:rPr>
          <w:b/>
          <w:sz w:val="28"/>
          <w:szCs w:val="24"/>
        </w:rPr>
        <w:t xml:space="preserve"> </w:t>
      </w:r>
      <w:proofErr w:type="spellStart"/>
      <w:r w:rsidRPr="00E46F9F">
        <w:rPr>
          <w:b/>
          <w:sz w:val="28"/>
          <w:szCs w:val="24"/>
        </w:rPr>
        <w:t>Μρόζεκ</w:t>
      </w:r>
      <w:proofErr w:type="spellEnd"/>
    </w:p>
    <w:p w:rsidR="00E3555D" w:rsidRPr="00D95038" w:rsidRDefault="00E46F9F" w:rsidP="00E46F9F">
      <w:pPr>
        <w:pStyle w:val="10"/>
        <w:spacing w:before="120" w:line="280" w:lineRule="atLeast"/>
        <w:jc w:val="center"/>
        <w:rPr>
          <w:sz w:val="24"/>
          <w:szCs w:val="24"/>
          <w:lang w:val="el-GR"/>
        </w:rPr>
      </w:pPr>
      <w:r>
        <w:rPr>
          <w:sz w:val="24"/>
          <w:szCs w:val="24"/>
        </w:rPr>
        <w:t xml:space="preserve">από </w:t>
      </w:r>
      <w:r w:rsidR="00225BB2">
        <w:rPr>
          <w:sz w:val="24"/>
          <w:szCs w:val="24"/>
        </w:rPr>
        <w:t>5</w:t>
      </w:r>
      <w:r>
        <w:rPr>
          <w:sz w:val="24"/>
          <w:szCs w:val="24"/>
        </w:rPr>
        <w:t xml:space="preserve"> </w:t>
      </w:r>
      <w:r w:rsidR="00225BB2">
        <w:rPr>
          <w:sz w:val="24"/>
          <w:szCs w:val="24"/>
        </w:rPr>
        <w:t>Νοεμβρίου</w:t>
      </w:r>
      <w:r>
        <w:rPr>
          <w:sz w:val="24"/>
          <w:szCs w:val="24"/>
        </w:rPr>
        <w:t xml:space="preserve"> </w:t>
      </w:r>
      <w:r w:rsidR="00E3555D" w:rsidRPr="00E46F9F">
        <w:rPr>
          <w:sz w:val="24"/>
          <w:szCs w:val="24"/>
        </w:rPr>
        <w:t xml:space="preserve">στο θέατρο </w:t>
      </w:r>
      <w:r w:rsidR="00E3555D" w:rsidRPr="00E46F9F">
        <w:rPr>
          <w:sz w:val="24"/>
          <w:szCs w:val="24"/>
          <w:lang w:val="en-US"/>
        </w:rPr>
        <w:t>OLVIO</w:t>
      </w:r>
    </w:p>
    <w:p w:rsidR="008B2B2F" w:rsidRPr="00E46F9F" w:rsidRDefault="008B2B2F" w:rsidP="00E46F9F">
      <w:pPr>
        <w:pStyle w:val="10"/>
        <w:spacing w:before="120" w:line="280" w:lineRule="atLeast"/>
        <w:jc w:val="center"/>
        <w:rPr>
          <w:sz w:val="24"/>
          <w:szCs w:val="24"/>
        </w:rPr>
      </w:pPr>
    </w:p>
    <w:p w:rsidR="001F1B87" w:rsidRPr="00E46F9F" w:rsidRDefault="008B2B2F" w:rsidP="008B2B2F">
      <w:pPr>
        <w:pStyle w:val="10"/>
        <w:spacing w:line="280" w:lineRule="atLeast"/>
        <w:jc w:val="center"/>
      </w:pPr>
      <w:r>
        <w:rPr>
          <w:noProof/>
          <w:lang w:val="el-GR" w:eastAsia="el-GR"/>
        </w:rPr>
        <w:drawing>
          <wp:inline distT="0" distB="0" distL="0" distR="0">
            <wp:extent cx="2645622" cy="3745644"/>
            <wp:effectExtent l="0" t="0" r="0" b="0"/>
            <wp:docPr id="1" name="Picture 1" descr="SSD:Users:POL:Cloud:OLVIO:www.OLVIOTHEATER.gr:www.OLVIOTHEATER.gr:html:GR:now:TANGO:P:Tango-6-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POL:Cloud:OLVIO:www.OLVIOTHEATER.gr:www.OLVIOTHEATER.gr:html:GR:now:TANGO:P:Tango-6-380.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45622" cy="3745644"/>
                    </a:xfrm>
                    <a:prstGeom prst="rect">
                      <a:avLst/>
                    </a:prstGeom>
                    <a:noFill/>
                    <a:ln>
                      <a:noFill/>
                    </a:ln>
                  </pic:spPr>
                </pic:pic>
              </a:graphicData>
            </a:graphic>
          </wp:inline>
        </w:drawing>
      </w:r>
    </w:p>
    <w:p w:rsidR="00C37C45" w:rsidRPr="00E46F9F" w:rsidRDefault="00C37C45" w:rsidP="00E46F9F">
      <w:pPr>
        <w:pStyle w:val="10"/>
        <w:spacing w:line="280" w:lineRule="atLeast"/>
        <w:jc w:val="both"/>
      </w:pPr>
    </w:p>
    <w:p w:rsidR="00097751" w:rsidRPr="00B63F9A" w:rsidRDefault="00E3555D" w:rsidP="00E46F9F">
      <w:pPr>
        <w:pStyle w:val="10"/>
        <w:spacing w:line="280" w:lineRule="atLeast"/>
        <w:jc w:val="both"/>
      </w:pPr>
      <w:r w:rsidRPr="00B63F9A">
        <w:t xml:space="preserve">Το </w:t>
      </w:r>
      <w:r w:rsidRPr="00B63F9A">
        <w:rPr>
          <w:b/>
        </w:rPr>
        <w:t xml:space="preserve">Θέατρο OLVIO </w:t>
      </w:r>
      <w:r w:rsidRPr="00B63F9A">
        <w:t xml:space="preserve">παρουσιάζει ένα από τα σημαντικότερα έργα </w:t>
      </w:r>
      <w:r w:rsidR="00CA3C5B" w:rsidRPr="00B63F9A">
        <w:t>της παγκόσμιας δραματουργίας</w:t>
      </w:r>
      <w:r w:rsidR="00E4794D" w:rsidRPr="00B63F9A">
        <w:t>,</w:t>
      </w:r>
      <w:r w:rsidRPr="00B63F9A">
        <w:t xml:space="preserve"> το</w:t>
      </w:r>
      <w:r w:rsidRPr="00B63F9A">
        <w:rPr>
          <w:b/>
        </w:rPr>
        <w:t xml:space="preserve"> “Τ</w:t>
      </w:r>
      <w:r w:rsidRPr="00B63F9A">
        <w:rPr>
          <w:b/>
          <w:lang w:val="en-US"/>
        </w:rPr>
        <w:t>ANGO</w:t>
      </w:r>
      <w:r w:rsidRPr="00B63F9A">
        <w:rPr>
          <w:b/>
        </w:rPr>
        <w:t xml:space="preserve">” </w:t>
      </w:r>
      <w:r w:rsidR="00E4794D" w:rsidRPr="00B63F9A">
        <w:t>του</w:t>
      </w:r>
      <w:r w:rsidR="00D95038">
        <w:rPr>
          <w:b/>
        </w:rPr>
        <w:t xml:space="preserve"> Σλ</w:t>
      </w:r>
      <w:proofErr w:type="spellStart"/>
      <w:r w:rsidR="00D95038">
        <w:rPr>
          <w:b/>
          <w:lang w:val="el-GR"/>
        </w:rPr>
        <w:t>άβομ</w:t>
      </w:r>
      <w:r w:rsidR="00E4794D" w:rsidRPr="00B63F9A">
        <w:rPr>
          <w:b/>
        </w:rPr>
        <w:t>ιρ</w:t>
      </w:r>
      <w:proofErr w:type="spellEnd"/>
      <w:r w:rsidR="00E4794D" w:rsidRPr="00B63F9A">
        <w:rPr>
          <w:b/>
        </w:rPr>
        <w:t xml:space="preserve"> </w:t>
      </w:r>
      <w:proofErr w:type="spellStart"/>
      <w:r w:rsidR="00E4794D" w:rsidRPr="00B63F9A">
        <w:rPr>
          <w:b/>
        </w:rPr>
        <w:t>Μρόζεκ</w:t>
      </w:r>
      <w:proofErr w:type="spellEnd"/>
      <w:r w:rsidR="00E46F9F" w:rsidRPr="00B63F9A">
        <w:rPr>
          <w:b/>
        </w:rPr>
        <w:t xml:space="preserve"> </w:t>
      </w:r>
      <w:r w:rsidR="00105BC1" w:rsidRPr="00B63F9A">
        <w:t>και</w:t>
      </w:r>
      <w:r w:rsidR="00105BC1" w:rsidRPr="00B63F9A">
        <w:rPr>
          <w:b/>
        </w:rPr>
        <w:t xml:space="preserve"> </w:t>
      </w:r>
      <w:r w:rsidRPr="00B63F9A">
        <w:t xml:space="preserve">σε σκηνοθεσία </w:t>
      </w:r>
      <w:r w:rsidR="00D95038">
        <w:rPr>
          <w:b/>
        </w:rPr>
        <w:t xml:space="preserve">Νίκου </w:t>
      </w:r>
      <w:proofErr w:type="spellStart"/>
      <w:r w:rsidR="00D95038">
        <w:rPr>
          <w:b/>
        </w:rPr>
        <w:t>Χατζ</w:t>
      </w:r>
      <w:proofErr w:type="spellEnd"/>
      <w:r w:rsidR="00D95038">
        <w:rPr>
          <w:b/>
          <w:lang w:val="el-GR"/>
        </w:rPr>
        <w:t>η</w:t>
      </w:r>
      <w:r w:rsidRPr="00B63F9A">
        <w:rPr>
          <w:b/>
        </w:rPr>
        <w:t>παπά</w:t>
      </w:r>
      <w:r w:rsidRPr="00B63F9A">
        <w:t>.</w:t>
      </w:r>
    </w:p>
    <w:p w:rsidR="00097751" w:rsidRPr="00B63F9A" w:rsidRDefault="00905C8E" w:rsidP="00E46F9F">
      <w:pPr>
        <w:pStyle w:val="10"/>
        <w:spacing w:before="120" w:line="280" w:lineRule="atLeast"/>
        <w:jc w:val="both"/>
      </w:pPr>
      <w:r w:rsidRPr="00B63F9A">
        <w:t>Το “</w:t>
      </w:r>
      <w:proofErr w:type="spellStart"/>
      <w:r w:rsidR="00FD5B8B" w:rsidRPr="00B63F9A">
        <w:t>Tango</w:t>
      </w:r>
      <w:proofErr w:type="spellEnd"/>
      <w:r w:rsidRPr="00B63F9A">
        <w:t>” πρωτοπαίχτηκε στο Βελιγράδι το 1965, ενώ στην Ελλάδα παρουσιάστηκε για πρώτη φορ</w:t>
      </w:r>
      <w:r w:rsidR="00A510A4">
        <w:t>ά το 1972 από το θίασο του Ν.</w:t>
      </w:r>
      <w:r w:rsidRPr="00B63F9A">
        <w:t xml:space="preserve"> </w:t>
      </w:r>
      <w:proofErr w:type="spellStart"/>
      <w:r w:rsidRPr="00B63F9A">
        <w:t>Κούρκουλου</w:t>
      </w:r>
      <w:proofErr w:type="spellEnd"/>
      <w:r w:rsidRPr="00B63F9A">
        <w:t xml:space="preserve"> στο θέατρο Αλάμπρα</w:t>
      </w:r>
      <w:r w:rsidR="000C6887" w:rsidRPr="00B63F9A">
        <w:t>,</w:t>
      </w:r>
      <w:r w:rsidRPr="00B63F9A">
        <w:t xml:space="preserve"> σε σκηνοθεσία Σπύρου </w:t>
      </w:r>
      <w:proofErr w:type="spellStart"/>
      <w:r w:rsidRPr="00B63F9A">
        <w:t>Ευαγγελάτου</w:t>
      </w:r>
      <w:proofErr w:type="spellEnd"/>
      <w:r w:rsidRPr="00B63F9A">
        <w:t xml:space="preserve">. Θεωρείται </w:t>
      </w:r>
      <w:r w:rsidRPr="00B63F9A">
        <w:rPr>
          <w:b/>
        </w:rPr>
        <w:t xml:space="preserve">το πιο φιλόδοξο έργο του </w:t>
      </w:r>
      <w:proofErr w:type="spellStart"/>
      <w:r w:rsidRPr="00B63F9A">
        <w:rPr>
          <w:b/>
        </w:rPr>
        <w:t>Μρόζεκ</w:t>
      </w:r>
      <w:proofErr w:type="spellEnd"/>
      <w:r w:rsidRPr="00B63F9A">
        <w:t>. Ένα έργο που μας προειδοποιεί</w:t>
      </w:r>
      <w:r w:rsidRPr="00B63F9A">
        <w:rPr>
          <w:b/>
        </w:rPr>
        <w:t xml:space="preserve"> </w:t>
      </w:r>
      <w:r w:rsidRPr="00B63F9A">
        <w:t>για τον κίνδυνο που απειλεί την ανθρωπότητα σε όλα τα μήκη και πλάτη της γης. O θρίαμβ</w:t>
      </w:r>
      <w:r w:rsidR="00105BC1" w:rsidRPr="00B63F9A">
        <w:t>ό</w:t>
      </w:r>
      <w:r w:rsidRPr="00B63F9A">
        <w:t xml:space="preserve">ς του ωστόσο, οφείλεται στην παράσταση που δόθηκε στη Βαρσοβία </w:t>
      </w:r>
      <w:r w:rsidR="00B63F9A">
        <w:t xml:space="preserve">από τον θίασο του </w:t>
      </w:r>
      <w:proofErr w:type="spellStart"/>
      <w:r w:rsidR="00B63F9A">
        <w:t>Έρβιν</w:t>
      </w:r>
      <w:proofErr w:type="spellEnd"/>
      <w:r w:rsidR="00B63F9A">
        <w:t xml:space="preserve"> </w:t>
      </w:r>
      <w:proofErr w:type="spellStart"/>
      <w:r w:rsidR="00B63F9A">
        <w:t>Άξερ</w:t>
      </w:r>
      <w:proofErr w:type="spellEnd"/>
      <w:r w:rsidR="00B63F9A">
        <w:t>, μι</w:t>
      </w:r>
      <w:r w:rsidRPr="00B63F9A">
        <w:t>α παράσταση που θεωρείται η πραγματική Πρεμιέρα. Η εντύπωση που προκάλεσε η παράσταση αυτή</w:t>
      </w:r>
      <w:r w:rsidR="00B63F9A">
        <w:t>,</w:t>
      </w:r>
      <w:r w:rsidRPr="00B63F9A">
        <w:t xml:space="preserve"> έχει χαρακτηριστεί σαν το πιο εκρηκτικό γεγονός της θεατρικής ιστορίας της Πολωνίας εδώ και μισό αιώνα.</w:t>
      </w:r>
    </w:p>
    <w:p w:rsidR="00905C8E" w:rsidRPr="00B63F9A" w:rsidRDefault="00E3555D" w:rsidP="00E46F9F">
      <w:pPr>
        <w:pStyle w:val="10"/>
        <w:spacing w:before="120" w:line="280" w:lineRule="atLeast"/>
        <w:jc w:val="both"/>
      </w:pPr>
      <w:r w:rsidRPr="00B63F9A">
        <w:t>Το “</w:t>
      </w:r>
      <w:proofErr w:type="spellStart"/>
      <w:r w:rsidR="00FD5B8B" w:rsidRPr="00B63F9A">
        <w:t>Tango</w:t>
      </w:r>
      <w:proofErr w:type="spellEnd"/>
      <w:r w:rsidRPr="00B63F9A">
        <w:t>” είναι ένα πολυσύνθετο έργο</w:t>
      </w:r>
      <w:r w:rsidR="00905C8E" w:rsidRPr="00B63F9A">
        <w:t xml:space="preserve"> ευρείας σημασίας με εντυπωσιακά </w:t>
      </w:r>
      <w:proofErr w:type="spellStart"/>
      <w:r w:rsidR="00905C8E" w:rsidRPr="00B63F9A">
        <w:t>στέρεη</w:t>
      </w:r>
      <w:proofErr w:type="spellEnd"/>
      <w:r w:rsidR="00905C8E" w:rsidRPr="00B63F9A">
        <w:t xml:space="preserve"> δομή, ολοκληρωμένους χαρακτήρες, γεμάτο ευρήματα, υπερβολικά διασκεδαστικό και γεμάτο από κωμικές καταστάσεις. </w:t>
      </w:r>
    </w:p>
    <w:p w:rsidR="00FF47A9" w:rsidRPr="00B63F9A" w:rsidRDefault="00FF47A9" w:rsidP="00E46F9F">
      <w:pPr>
        <w:pStyle w:val="10"/>
        <w:spacing w:line="280" w:lineRule="atLeast"/>
        <w:jc w:val="both"/>
      </w:pPr>
    </w:p>
    <w:p w:rsidR="00905C8E" w:rsidRPr="00B63F9A" w:rsidRDefault="00905C8E" w:rsidP="00E46F9F">
      <w:pPr>
        <w:pBdr>
          <w:top w:val="none" w:sz="0" w:space="0" w:color="auto"/>
          <w:left w:val="none" w:sz="0" w:space="0" w:color="auto"/>
          <w:bottom w:val="none" w:sz="0" w:space="0" w:color="auto"/>
          <w:right w:val="none" w:sz="0" w:space="0" w:color="auto"/>
          <w:between w:val="none" w:sz="0" w:space="0" w:color="auto"/>
        </w:pBdr>
        <w:spacing w:line="280" w:lineRule="atLeast"/>
        <w:jc w:val="both"/>
        <w:rPr>
          <w:rFonts w:eastAsia="Times New Roman"/>
          <w:b/>
          <w:color w:val="auto"/>
        </w:rPr>
      </w:pPr>
      <w:r w:rsidRPr="00B63F9A">
        <w:rPr>
          <w:rFonts w:eastAsia="Times New Roman"/>
          <w:b/>
          <w:color w:val="auto"/>
        </w:rPr>
        <w:t>ΤΟ ΕΡΓΟ</w:t>
      </w:r>
    </w:p>
    <w:p w:rsidR="00CA3C5B" w:rsidRPr="00B63F9A" w:rsidRDefault="00905C8E" w:rsidP="00E46F9F">
      <w:pPr>
        <w:pBdr>
          <w:top w:val="none" w:sz="0" w:space="0" w:color="auto"/>
          <w:left w:val="none" w:sz="0" w:space="0" w:color="auto"/>
          <w:bottom w:val="none" w:sz="0" w:space="0" w:color="auto"/>
          <w:right w:val="none" w:sz="0" w:space="0" w:color="auto"/>
          <w:between w:val="none" w:sz="0" w:space="0" w:color="auto"/>
        </w:pBdr>
        <w:spacing w:line="280" w:lineRule="atLeast"/>
        <w:jc w:val="both"/>
        <w:rPr>
          <w:rFonts w:eastAsia="Times New Roman"/>
          <w:color w:val="auto"/>
        </w:rPr>
      </w:pPr>
      <w:r w:rsidRPr="00B63F9A">
        <w:rPr>
          <w:rFonts w:eastAsia="Times New Roman"/>
          <w:color w:val="auto"/>
        </w:rPr>
        <w:t xml:space="preserve">O Άρθουρ, ο νεαρός ήρωας του έργου, έχει μεγαλώσει σε έναν κόσμο χωρίς αξίες. Ο πατέρας του είναι ένας μέτριος καλλιτέχνης που αναλώνεται σε μάταια και αμφιβόλου ποιότητας, πρωτοποριακής υφής θεατρικά πειράματα. Η μητέρα του πλαγιάζει με τον αγροίκο </w:t>
      </w:r>
      <w:proofErr w:type="spellStart"/>
      <w:r w:rsidRPr="00B63F9A">
        <w:rPr>
          <w:rFonts w:eastAsia="Times New Roman"/>
          <w:color w:val="auto"/>
        </w:rPr>
        <w:t>Έντι</w:t>
      </w:r>
      <w:proofErr w:type="spellEnd"/>
      <w:r w:rsidRPr="00B63F9A">
        <w:rPr>
          <w:rFonts w:eastAsia="Times New Roman"/>
          <w:color w:val="auto"/>
        </w:rPr>
        <w:t xml:space="preserve"> που περιφέρεται μέσα στο ακατάστατο σπίτι. Υπάρχει μία γιαγιά που διατάσσεται κατά καιρούς να ξαπλώνει στο νεκροσέντουκο του μακαρίτη άντρα της. Υπάρχει επίσης και ένας θείος με τρόπους τζέντλεμαν και με κλούβιο κεφάλι. </w:t>
      </w:r>
    </w:p>
    <w:p w:rsidR="00905C8E" w:rsidRPr="00B63F9A" w:rsidRDefault="00905C8E" w:rsidP="00E46F9F">
      <w:pPr>
        <w:pBdr>
          <w:top w:val="none" w:sz="0" w:space="0" w:color="auto"/>
          <w:left w:val="none" w:sz="0" w:space="0" w:color="auto"/>
          <w:bottom w:val="none" w:sz="0" w:space="0" w:color="auto"/>
          <w:right w:val="none" w:sz="0" w:space="0" w:color="auto"/>
          <w:between w:val="none" w:sz="0" w:space="0" w:color="auto"/>
        </w:pBdr>
        <w:spacing w:before="120" w:line="280" w:lineRule="atLeast"/>
        <w:jc w:val="both"/>
        <w:rPr>
          <w:rFonts w:eastAsia="Times New Roman"/>
          <w:color w:val="auto"/>
        </w:rPr>
      </w:pPr>
      <w:r w:rsidRPr="00B63F9A">
        <w:rPr>
          <w:rFonts w:eastAsia="Times New Roman"/>
          <w:color w:val="auto"/>
        </w:rPr>
        <w:lastRenderedPageBreak/>
        <w:t xml:space="preserve">Ο Άρθουρ λαχταρά για πρότυπα, για κανόνες συμπεριφοράς, αξιοπρέπεια και τάξη. Προσπαθεί να πείσει την ξαδέρφη του </w:t>
      </w:r>
      <w:proofErr w:type="spellStart"/>
      <w:r w:rsidRPr="00B63F9A">
        <w:rPr>
          <w:rFonts w:eastAsia="Times New Roman"/>
          <w:color w:val="auto"/>
        </w:rPr>
        <w:t>Άλα</w:t>
      </w:r>
      <w:proofErr w:type="spellEnd"/>
      <w:r w:rsidRPr="00B63F9A">
        <w:rPr>
          <w:rFonts w:eastAsia="Times New Roman"/>
          <w:color w:val="auto"/>
        </w:rPr>
        <w:t xml:space="preserve"> να τον παντρευτεί ακολουθώντας την παράδοση και τις παλιές συνήθειες.  Όταν </w:t>
      </w:r>
      <w:r w:rsidR="00582363">
        <w:rPr>
          <w:rFonts w:eastAsia="Times New Roman"/>
          <w:color w:val="auto"/>
        </w:rPr>
        <w:t xml:space="preserve">ο Άρθουρ καταλαβαίνει πως η </w:t>
      </w:r>
      <w:proofErr w:type="spellStart"/>
      <w:r w:rsidR="00582363">
        <w:rPr>
          <w:rFonts w:eastAsia="Times New Roman"/>
          <w:color w:val="auto"/>
        </w:rPr>
        <w:t>παλ</w:t>
      </w:r>
      <w:proofErr w:type="spellEnd"/>
      <w:r w:rsidR="00582363">
        <w:rPr>
          <w:rFonts w:eastAsia="Times New Roman"/>
          <w:color w:val="auto"/>
          <w:lang w:val="el-GR"/>
        </w:rPr>
        <w:t>αι</w:t>
      </w:r>
      <w:r w:rsidRPr="00B63F9A">
        <w:rPr>
          <w:rFonts w:eastAsia="Times New Roman"/>
          <w:color w:val="auto"/>
        </w:rPr>
        <w:t>ά τάξη δεν μπορεί να επιβληθεί με τη βία, μεθάει. Οι αξίες του παρελθόντος έχουν καταστραφεί και δεν μπορούν να αποκατασταθούν με τη βία. Τι απομένει τότε; Η βία αυτή καθαυτή. Ουσιαστικά, αποτελεί μία πικρή επίθεση ενός νέου προς την παλιότερη γενιά που έχει βυθίσει τη χώρα στον πόλεμο, στην κατοχή και τον αφανισμό.</w:t>
      </w:r>
    </w:p>
    <w:p w:rsidR="00905C8E" w:rsidRPr="00B63F9A" w:rsidRDefault="00905C8E" w:rsidP="00E46F9F">
      <w:pPr>
        <w:pBdr>
          <w:top w:val="none" w:sz="0" w:space="0" w:color="auto"/>
          <w:left w:val="none" w:sz="0" w:space="0" w:color="auto"/>
          <w:bottom w:val="none" w:sz="0" w:space="0" w:color="auto"/>
          <w:right w:val="none" w:sz="0" w:space="0" w:color="auto"/>
          <w:between w:val="none" w:sz="0" w:space="0" w:color="auto"/>
        </w:pBdr>
        <w:spacing w:before="120" w:line="280" w:lineRule="atLeast"/>
        <w:jc w:val="both"/>
        <w:rPr>
          <w:rFonts w:eastAsia="Times New Roman"/>
          <w:color w:val="auto"/>
        </w:rPr>
      </w:pPr>
      <w:r w:rsidRPr="00B63F9A">
        <w:rPr>
          <w:rFonts w:eastAsia="Times New Roman"/>
          <w:color w:val="auto"/>
        </w:rPr>
        <w:t xml:space="preserve">Ο χορός </w:t>
      </w:r>
      <w:proofErr w:type="spellStart"/>
      <w:r w:rsidR="00FD5B8B" w:rsidRPr="00B63F9A">
        <w:rPr>
          <w:rFonts w:eastAsia="Times New Roman"/>
          <w:color w:val="auto"/>
        </w:rPr>
        <w:t>Tango</w:t>
      </w:r>
      <w:proofErr w:type="spellEnd"/>
      <w:r w:rsidRPr="00B63F9A">
        <w:rPr>
          <w:rFonts w:eastAsia="Times New Roman"/>
          <w:color w:val="auto"/>
        </w:rPr>
        <w:t xml:space="preserve"> εδώ συμβολίζει την αρχική παρόρμηση για εξέγερση. Γιατί όταν ακόμη ήταν ένας καινούργιος και τολμηρός χορός, οι γονείς του Άρθουρ </w:t>
      </w:r>
      <w:r w:rsidR="00FF47A9" w:rsidRPr="00B63F9A">
        <w:rPr>
          <w:rFonts w:eastAsia="Times New Roman"/>
          <w:color w:val="auto"/>
        </w:rPr>
        <w:t>μάχονταν</w:t>
      </w:r>
      <w:r w:rsidRPr="00B63F9A">
        <w:rPr>
          <w:rFonts w:eastAsia="Times New Roman"/>
          <w:color w:val="auto"/>
        </w:rPr>
        <w:t xml:space="preserve"> για το δικαίωμ</w:t>
      </w:r>
      <w:r w:rsidR="008F1A4A" w:rsidRPr="00B63F9A">
        <w:rPr>
          <w:rFonts w:eastAsia="Times New Roman"/>
          <w:color w:val="auto"/>
        </w:rPr>
        <w:t xml:space="preserve">α </w:t>
      </w:r>
      <w:r w:rsidRPr="00B63F9A">
        <w:rPr>
          <w:rFonts w:eastAsia="Times New Roman"/>
          <w:color w:val="auto"/>
        </w:rPr>
        <w:t xml:space="preserve">να τον χορέψουν. Στο τέλος </w:t>
      </w:r>
      <w:r w:rsidR="00FF47A9" w:rsidRPr="00B63F9A">
        <w:rPr>
          <w:rFonts w:eastAsia="Times New Roman"/>
          <w:color w:val="auto"/>
        </w:rPr>
        <w:t>της διαδρομής</w:t>
      </w:r>
      <w:r w:rsidRPr="00B63F9A">
        <w:rPr>
          <w:rFonts w:eastAsia="Times New Roman"/>
          <w:color w:val="auto"/>
        </w:rPr>
        <w:t xml:space="preserve">, όταν η εξέγερση ενάντια στις παραδοσιακές αξίες έχει καταστρέψει κάθε αξία και δεν μένει τίποτε άλλο πέρα από την ωμή δύναμη του </w:t>
      </w:r>
      <w:proofErr w:type="spellStart"/>
      <w:r w:rsidRPr="00B63F9A">
        <w:rPr>
          <w:rFonts w:eastAsia="Times New Roman"/>
          <w:color w:val="auto"/>
        </w:rPr>
        <w:t>Έντι</w:t>
      </w:r>
      <w:proofErr w:type="spellEnd"/>
      <w:r w:rsidRPr="00B63F9A">
        <w:rPr>
          <w:rFonts w:eastAsia="Times New Roman"/>
          <w:color w:val="auto"/>
        </w:rPr>
        <w:t xml:space="preserve">, </w:t>
      </w:r>
      <w:r w:rsidRPr="00B63F9A">
        <w:rPr>
          <w:rFonts w:eastAsia="Times New Roman"/>
          <w:b/>
          <w:color w:val="auto"/>
        </w:rPr>
        <w:t xml:space="preserve">το </w:t>
      </w:r>
      <w:proofErr w:type="spellStart"/>
      <w:r w:rsidR="00FD5B8B" w:rsidRPr="00B63F9A">
        <w:rPr>
          <w:rFonts w:eastAsia="Times New Roman"/>
          <w:b/>
          <w:color w:val="auto"/>
        </w:rPr>
        <w:t>Tango</w:t>
      </w:r>
      <w:proofErr w:type="spellEnd"/>
      <w:r w:rsidRPr="00B63F9A">
        <w:rPr>
          <w:rFonts w:eastAsia="Times New Roman"/>
          <w:b/>
          <w:color w:val="auto"/>
        </w:rPr>
        <w:t xml:space="preserve"> χορεύεται πάνω στα ερείπια του πολιτισμένου κόσμου.</w:t>
      </w:r>
    </w:p>
    <w:p w:rsidR="00FF47A9" w:rsidRPr="00B63F9A" w:rsidRDefault="00905C8E" w:rsidP="00E46F9F">
      <w:pPr>
        <w:pBdr>
          <w:top w:val="none" w:sz="0" w:space="0" w:color="auto"/>
          <w:left w:val="none" w:sz="0" w:space="0" w:color="auto"/>
          <w:bottom w:val="none" w:sz="0" w:space="0" w:color="auto"/>
          <w:right w:val="none" w:sz="0" w:space="0" w:color="auto"/>
          <w:between w:val="none" w:sz="0" w:space="0" w:color="auto"/>
        </w:pBdr>
        <w:spacing w:before="120" w:line="280" w:lineRule="atLeast"/>
        <w:jc w:val="both"/>
        <w:rPr>
          <w:rFonts w:eastAsia="Times New Roman"/>
          <w:color w:val="auto"/>
        </w:rPr>
      </w:pPr>
      <w:r w:rsidRPr="00B63F9A">
        <w:rPr>
          <w:rFonts w:eastAsia="Times New Roman"/>
          <w:color w:val="auto"/>
        </w:rPr>
        <w:t xml:space="preserve">Ο </w:t>
      </w:r>
      <w:proofErr w:type="spellStart"/>
      <w:r w:rsidRPr="00B63F9A">
        <w:rPr>
          <w:rFonts w:eastAsia="Times New Roman"/>
          <w:color w:val="auto"/>
        </w:rPr>
        <w:t>Μρόζεκ</w:t>
      </w:r>
      <w:proofErr w:type="spellEnd"/>
      <w:r w:rsidR="00FF47A9" w:rsidRPr="00B63F9A">
        <w:rPr>
          <w:rFonts w:eastAsia="Times New Roman"/>
          <w:color w:val="auto"/>
        </w:rPr>
        <w:t>,</w:t>
      </w:r>
      <w:r w:rsidRPr="00B63F9A">
        <w:rPr>
          <w:rFonts w:eastAsia="Times New Roman"/>
          <w:color w:val="auto"/>
        </w:rPr>
        <w:t xml:space="preserve"> με τα μέσα του </w:t>
      </w:r>
      <w:proofErr w:type="spellStart"/>
      <w:r w:rsidRPr="00B63F9A">
        <w:rPr>
          <w:rFonts w:eastAsia="Times New Roman"/>
          <w:color w:val="auto"/>
        </w:rPr>
        <w:t>γκροτέσκ</w:t>
      </w:r>
      <w:proofErr w:type="spellEnd"/>
      <w:r w:rsidRPr="00B63F9A">
        <w:rPr>
          <w:rFonts w:eastAsia="Times New Roman"/>
          <w:color w:val="auto"/>
        </w:rPr>
        <w:t xml:space="preserve"> και της φάρσας</w:t>
      </w:r>
      <w:r w:rsidR="00FF47A9" w:rsidRPr="00B63F9A">
        <w:rPr>
          <w:rFonts w:eastAsia="Times New Roman"/>
          <w:color w:val="auto"/>
        </w:rPr>
        <w:t>,</w:t>
      </w:r>
      <w:r w:rsidRPr="00B63F9A">
        <w:rPr>
          <w:rFonts w:eastAsia="Times New Roman"/>
          <w:color w:val="auto"/>
        </w:rPr>
        <w:t xml:space="preserve"> ζωντάνεψε στα έργα του και ειδικά στο “</w:t>
      </w:r>
      <w:proofErr w:type="spellStart"/>
      <w:r w:rsidR="00FD5B8B" w:rsidRPr="00B63F9A">
        <w:rPr>
          <w:rFonts w:eastAsia="Times New Roman"/>
          <w:color w:val="auto"/>
        </w:rPr>
        <w:t>Tango</w:t>
      </w:r>
      <w:proofErr w:type="spellEnd"/>
      <w:r w:rsidRPr="00B63F9A">
        <w:rPr>
          <w:rFonts w:eastAsia="Times New Roman"/>
          <w:color w:val="auto"/>
        </w:rPr>
        <w:t xml:space="preserve">” τη </w:t>
      </w:r>
      <w:r w:rsidRPr="00B63F9A">
        <w:rPr>
          <w:rFonts w:eastAsia="Times New Roman"/>
          <w:b/>
          <w:color w:val="auto"/>
        </w:rPr>
        <w:t>σύγκρουση ανάμεσα στον Άνθρωπο και την Ισχύ</w:t>
      </w:r>
      <w:r w:rsidRPr="00B63F9A">
        <w:rPr>
          <w:rFonts w:eastAsia="Times New Roman"/>
          <w:color w:val="auto"/>
        </w:rPr>
        <w:t xml:space="preserve">, ανάμεσα στο </w:t>
      </w:r>
      <w:r w:rsidRPr="00B63F9A">
        <w:rPr>
          <w:rFonts w:eastAsia="Times New Roman"/>
          <w:b/>
          <w:color w:val="auto"/>
        </w:rPr>
        <w:t>Πνεύμα και τη Βία.</w:t>
      </w:r>
      <w:r w:rsidRPr="00B63F9A">
        <w:rPr>
          <w:rFonts w:eastAsia="Times New Roman"/>
          <w:color w:val="auto"/>
        </w:rPr>
        <w:t xml:space="preserve"> Ο </w:t>
      </w:r>
      <w:proofErr w:type="spellStart"/>
      <w:r w:rsidRPr="00B63F9A">
        <w:rPr>
          <w:rFonts w:eastAsia="Times New Roman"/>
          <w:color w:val="auto"/>
        </w:rPr>
        <w:t>Μρόζεκ</w:t>
      </w:r>
      <w:proofErr w:type="spellEnd"/>
      <w:r w:rsidRPr="00B63F9A">
        <w:rPr>
          <w:rFonts w:eastAsia="Times New Roman"/>
          <w:color w:val="auto"/>
        </w:rPr>
        <w:t xml:space="preserve"> κατέκτησε με το “</w:t>
      </w:r>
      <w:proofErr w:type="spellStart"/>
      <w:r w:rsidR="00FD5B8B" w:rsidRPr="00B63F9A">
        <w:rPr>
          <w:rFonts w:eastAsia="Times New Roman"/>
          <w:color w:val="auto"/>
        </w:rPr>
        <w:t>Tango</w:t>
      </w:r>
      <w:proofErr w:type="spellEnd"/>
      <w:r w:rsidRPr="00B63F9A">
        <w:rPr>
          <w:rFonts w:eastAsia="Times New Roman"/>
          <w:color w:val="auto"/>
        </w:rPr>
        <w:t>” σημαντικότατη θέση πλάι στους κορυφαίους δραματουργούς του πρωτοποριακού θεάτρου και εδραίωσ</w:t>
      </w:r>
      <w:r w:rsidR="00B63F9A">
        <w:rPr>
          <w:rFonts w:eastAsia="Times New Roman"/>
          <w:color w:val="auto"/>
        </w:rPr>
        <w:t>ε τη φήμη του σε όλο τον κόσμο.</w:t>
      </w:r>
      <w:r w:rsidRPr="00B63F9A">
        <w:rPr>
          <w:rFonts w:eastAsia="Times New Roman"/>
          <w:color w:val="auto"/>
        </w:rPr>
        <w:t xml:space="preserve"> Το ¨</w:t>
      </w:r>
      <w:proofErr w:type="spellStart"/>
      <w:r w:rsidR="00FD5B8B" w:rsidRPr="00B63F9A">
        <w:rPr>
          <w:rFonts w:eastAsia="Times New Roman"/>
          <w:color w:val="auto"/>
        </w:rPr>
        <w:t>Tango</w:t>
      </w:r>
      <w:proofErr w:type="spellEnd"/>
      <w:r w:rsidRPr="00B63F9A">
        <w:rPr>
          <w:rFonts w:eastAsia="Times New Roman"/>
          <w:color w:val="auto"/>
        </w:rPr>
        <w:t xml:space="preserve">” είναι αναμφισβήτητα το </w:t>
      </w:r>
      <w:r w:rsidR="00FF47A9" w:rsidRPr="00B63F9A">
        <w:rPr>
          <w:rFonts w:eastAsia="Times New Roman"/>
          <w:color w:val="auto"/>
        </w:rPr>
        <w:t>πλέον</w:t>
      </w:r>
      <w:r w:rsidRPr="00B63F9A">
        <w:rPr>
          <w:rFonts w:eastAsia="Times New Roman"/>
          <w:color w:val="auto"/>
        </w:rPr>
        <w:t xml:space="preserve"> συζητημένο θεατρικό κείμενο από όσα πέρασαν από την Ανατολή στη Δύση τα τελευταία χρόνια και ένα από τα αξιολογότερα μεταπολεμικά έργα του παγκόσμιου θεάτρου. </w:t>
      </w:r>
    </w:p>
    <w:p w:rsidR="00E46F9F" w:rsidRPr="00B63F9A" w:rsidRDefault="00E46F9F" w:rsidP="00E46F9F">
      <w:pPr>
        <w:pBdr>
          <w:top w:val="none" w:sz="0" w:space="0" w:color="auto"/>
          <w:left w:val="none" w:sz="0" w:space="0" w:color="auto"/>
          <w:bottom w:val="none" w:sz="0" w:space="0" w:color="auto"/>
          <w:right w:val="none" w:sz="0" w:space="0" w:color="auto"/>
          <w:between w:val="none" w:sz="0" w:space="0" w:color="auto"/>
        </w:pBdr>
        <w:spacing w:before="120" w:line="280" w:lineRule="atLeast"/>
        <w:jc w:val="both"/>
        <w:rPr>
          <w:rFonts w:eastAsia="Times New Roman"/>
          <w:color w:val="auto"/>
        </w:rPr>
      </w:pPr>
    </w:p>
    <w:p w:rsidR="00097751" w:rsidRPr="00B63F9A" w:rsidRDefault="00105BC1" w:rsidP="00E46F9F">
      <w:pPr>
        <w:pStyle w:val="10"/>
        <w:spacing w:line="280" w:lineRule="atLeast"/>
        <w:jc w:val="both"/>
        <w:rPr>
          <w:b/>
        </w:rPr>
      </w:pPr>
      <w:r w:rsidRPr="00B63F9A">
        <w:rPr>
          <w:b/>
        </w:rPr>
        <w:t>ΤΑΥΤΟΤΗΤΑ ΤΗΣ ΠΑΡΑΣΤΑΣΗΣ</w:t>
      </w:r>
    </w:p>
    <w:p w:rsidR="00105BC1" w:rsidRPr="00B63F9A" w:rsidRDefault="00105BC1" w:rsidP="00E46F9F">
      <w:pPr>
        <w:pStyle w:val="10"/>
        <w:spacing w:line="280" w:lineRule="atLeast"/>
        <w:jc w:val="both"/>
        <w:rPr>
          <w:b/>
        </w:rPr>
      </w:pPr>
      <w:r w:rsidRPr="00B63F9A">
        <w:rPr>
          <w:b/>
        </w:rPr>
        <w:t>“Τ</w:t>
      </w:r>
      <w:r w:rsidRPr="00B63F9A">
        <w:rPr>
          <w:b/>
          <w:lang w:val="en-US"/>
        </w:rPr>
        <w:t>ANGO</w:t>
      </w:r>
      <w:r w:rsidRPr="00B63F9A">
        <w:rPr>
          <w:b/>
        </w:rPr>
        <w:t>”</w:t>
      </w:r>
    </w:p>
    <w:p w:rsidR="00105BC1" w:rsidRPr="00684DF4" w:rsidRDefault="00684DF4" w:rsidP="00684DF4">
      <w:pPr>
        <w:pStyle w:val="10"/>
        <w:rPr>
          <w:lang w:val="el-GR"/>
        </w:rPr>
      </w:pPr>
      <w:r w:rsidRPr="00684DF4">
        <w:t>Σάτιρα</w:t>
      </w:r>
      <w:r>
        <w:rPr>
          <w:lang w:val="el-GR"/>
        </w:rPr>
        <w:t xml:space="preserve"> </w:t>
      </w:r>
      <w:r w:rsidR="00105BC1" w:rsidRPr="00B63F9A">
        <w:t>του</w:t>
      </w:r>
      <w:r w:rsidR="00FA1F6A">
        <w:rPr>
          <w:b/>
        </w:rPr>
        <w:t xml:space="preserve"> </w:t>
      </w:r>
      <w:proofErr w:type="spellStart"/>
      <w:r w:rsidR="00FA1F6A">
        <w:rPr>
          <w:b/>
        </w:rPr>
        <w:t>Σλά</w:t>
      </w:r>
      <w:proofErr w:type="spellEnd"/>
      <w:r w:rsidR="00FA1F6A">
        <w:rPr>
          <w:b/>
          <w:lang w:val="el-GR"/>
        </w:rPr>
        <w:t>β</w:t>
      </w:r>
      <w:r w:rsidR="00FA1F6A">
        <w:rPr>
          <w:b/>
        </w:rPr>
        <w:t>ο</w:t>
      </w:r>
      <w:r w:rsidR="00FA1F6A">
        <w:rPr>
          <w:b/>
          <w:lang w:val="el-GR"/>
        </w:rPr>
        <w:t>μ</w:t>
      </w:r>
      <w:proofErr w:type="spellStart"/>
      <w:r w:rsidR="00105BC1" w:rsidRPr="00B63F9A">
        <w:rPr>
          <w:b/>
        </w:rPr>
        <w:t>ιρ</w:t>
      </w:r>
      <w:proofErr w:type="spellEnd"/>
      <w:r w:rsidR="00105BC1" w:rsidRPr="00B63F9A">
        <w:rPr>
          <w:b/>
        </w:rPr>
        <w:t xml:space="preserve"> </w:t>
      </w:r>
      <w:proofErr w:type="spellStart"/>
      <w:r w:rsidR="00105BC1" w:rsidRPr="00B63F9A">
        <w:rPr>
          <w:b/>
        </w:rPr>
        <w:t>Μρόζεκ</w:t>
      </w:r>
      <w:proofErr w:type="spellEnd"/>
    </w:p>
    <w:p w:rsidR="00097751" w:rsidRPr="00B63F9A" w:rsidRDefault="00E3555D" w:rsidP="00E46F9F">
      <w:pPr>
        <w:pStyle w:val="10"/>
        <w:spacing w:line="280" w:lineRule="atLeast"/>
        <w:jc w:val="both"/>
      </w:pPr>
      <w:r w:rsidRPr="00B63F9A">
        <w:t xml:space="preserve">Μετάφραση: </w:t>
      </w:r>
      <w:r w:rsidRPr="00B63F9A">
        <w:rPr>
          <w:b/>
        </w:rPr>
        <w:t xml:space="preserve">Παύλος </w:t>
      </w:r>
      <w:proofErr w:type="spellStart"/>
      <w:r w:rsidRPr="00B63F9A">
        <w:rPr>
          <w:b/>
        </w:rPr>
        <w:t>Μάτεσις</w:t>
      </w:r>
      <w:proofErr w:type="spellEnd"/>
    </w:p>
    <w:p w:rsidR="00097751" w:rsidRPr="00B63F9A" w:rsidRDefault="00E3555D" w:rsidP="00E46F9F">
      <w:pPr>
        <w:pStyle w:val="10"/>
        <w:spacing w:line="280" w:lineRule="atLeast"/>
        <w:jc w:val="both"/>
      </w:pPr>
      <w:r w:rsidRPr="00B63F9A">
        <w:t xml:space="preserve">Σκηνοθεσία, Εικαστική Σύνθεση: </w:t>
      </w:r>
      <w:r w:rsidRPr="00B63F9A">
        <w:rPr>
          <w:b/>
        </w:rPr>
        <w:t xml:space="preserve">Νίκος </w:t>
      </w:r>
      <w:proofErr w:type="spellStart"/>
      <w:r w:rsidRPr="00B63F9A">
        <w:rPr>
          <w:b/>
        </w:rPr>
        <w:t>Χατζηπαπάς</w:t>
      </w:r>
      <w:proofErr w:type="spellEnd"/>
    </w:p>
    <w:p w:rsidR="00097751" w:rsidRPr="00B63F9A" w:rsidRDefault="00905C8E" w:rsidP="00E46F9F">
      <w:pPr>
        <w:pStyle w:val="10"/>
        <w:spacing w:line="280" w:lineRule="atLeast"/>
        <w:jc w:val="both"/>
      </w:pPr>
      <w:r w:rsidRPr="00B63F9A">
        <w:t>Επιμέλεια κίνησης</w:t>
      </w:r>
      <w:r w:rsidR="00E3555D" w:rsidRPr="00B63F9A">
        <w:t xml:space="preserve">: </w:t>
      </w:r>
      <w:r w:rsidRPr="00B63F9A">
        <w:rPr>
          <w:b/>
        </w:rPr>
        <w:t>Νατάσα Παπαμιχαήλ</w:t>
      </w:r>
    </w:p>
    <w:p w:rsidR="00097751" w:rsidRPr="00B63F9A" w:rsidRDefault="00E3555D" w:rsidP="00E46F9F">
      <w:pPr>
        <w:pStyle w:val="10"/>
        <w:spacing w:line="280" w:lineRule="atLeast"/>
        <w:jc w:val="both"/>
      </w:pPr>
      <w:r w:rsidRPr="00B63F9A">
        <w:t xml:space="preserve">Βοηθός Σκηνοθέτη:  </w:t>
      </w:r>
      <w:r w:rsidR="00CA3C5B" w:rsidRPr="00B63F9A">
        <w:rPr>
          <w:b/>
        </w:rPr>
        <w:t xml:space="preserve">Μαρία </w:t>
      </w:r>
      <w:proofErr w:type="spellStart"/>
      <w:r w:rsidR="00CA3C5B" w:rsidRPr="00B63F9A">
        <w:rPr>
          <w:b/>
        </w:rPr>
        <w:t>Βλάχου</w:t>
      </w:r>
      <w:proofErr w:type="spellEnd"/>
    </w:p>
    <w:p w:rsidR="00097751" w:rsidRPr="00B63F9A" w:rsidRDefault="00EF2957" w:rsidP="00E46F9F">
      <w:pPr>
        <w:pStyle w:val="10"/>
        <w:spacing w:line="280" w:lineRule="atLeast"/>
        <w:jc w:val="both"/>
        <w:rPr>
          <w:b/>
        </w:rPr>
      </w:pPr>
      <w:r w:rsidRPr="00B63F9A">
        <w:t xml:space="preserve">Φωτισμοί: </w:t>
      </w:r>
      <w:r w:rsidRPr="00B63F9A">
        <w:rPr>
          <w:b/>
        </w:rPr>
        <w:t>Νίκος Βούλγαρης</w:t>
      </w:r>
    </w:p>
    <w:p w:rsidR="00E11C43" w:rsidRPr="00B63F9A" w:rsidRDefault="00216224" w:rsidP="00E46F9F">
      <w:pPr>
        <w:pStyle w:val="10"/>
        <w:spacing w:line="280" w:lineRule="atLeast"/>
        <w:jc w:val="both"/>
        <w:rPr>
          <w:b/>
        </w:rPr>
      </w:pPr>
      <w:r w:rsidRPr="00B63F9A">
        <w:t xml:space="preserve">Σκηνογραφική επιμέλεια: </w:t>
      </w:r>
      <w:r w:rsidRPr="00B63F9A">
        <w:rPr>
          <w:b/>
        </w:rPr>
        <w:t>Έλλη Εμπεδοκλή</w:t>
      </w:r>
    </w:p>
    <w:p w:rsidR="00216224" w:rsidRPr="00B63F9A" w:rsidRDefault="00E11C43" w:rsidP="00E46F9F">
      <w:pPr>
        <w:pStyle w:val="10"/>
        <w:spacing w:line="280" w:lineRule="atLeast"/>
        <w:jc w:val="both"/>
        <w:rPr>
          <w:b/>
        </w:rPr>
      </w:pPr>
      <w:r w:rsidRPr="00B63F9A">
        <w:t>Μ</w:t>
      </w:r>
      <w:r w:rsidR="00216224" w:rsidRPr="00B63F9A">
        <w:t xml:space="preserve">ακιγιάζ: </w:t>
      </w:r>
      <w:proofErr w:type="spellStart"/>
      <w:r w:rsidR="00216224" w:rsidRPr="00B63F9A">
        <w:rPr>
          <w:b/>
        </w:rPr>
        <w:t>Λένια</w:t>
      </w:r>
      <w:proofErr w:type="spellEnd"/>
      <w:r w:rsidR="00216224" w:rsidRPr="00B63F9A">
        <w:rPr>
          <w:b/>
        </w:rPr>
        <w:t xml:space="preserve"> </w:t>
      </w:r>
      <w:proofErr w:type="spellStart"/>
      <w:r w:rsidR="00216224" w:rsidRPr="00B63F9A">
        <w:rPr>
          <w:b/>
        </w:rPr>
        <w:t>Πριόνα</w:t>
      </w:r>
      <w:proofErr w:type="spellEnd"/>
    </w:p>
    <w:p w:rsidR="00852AB3" w:rsidRPr="00B63F9A" w:rsidRDefault="00852AB3" w:rsidP="00E46F9F">
      <w:pPr>
        <w:pStyle w:val="10"/>
        <w:spacing w:line="280" w:lineRule="atLeast"/>
        <w:jc w:val="both"/>
      </w:pPr>
    </w:p>
    <w:p w:rsidR="000C6887" w:rsidRPr="00B63F9A" w:rsidRDefault="000C6887" w:rsidP="00E46F9F">
      <w:pPr>
        <w:pStyle w:val="10"/>
        <w:spacing w:line="280" w:lineRule="atLeast"/>
        <w:jc w:val="both"/>
        <w:rPr>
          <w:b/>
        </w:rPr>
      </w:pPr>
      <w:r w:rsidRPr="00B63F9A">
        <w:rPr>
          <w:b/>
        </w:rPr>
        <w:t>ΕΡΜΗΝΕΥΟΥΝ</w:t>
      </w:r>
    </w:p>
    <w:p w:rsidR="000C6887" w:rsidRPr="00B63F9A" w:rsidRDefault="000C6887" w:rsidP="00E46F9F">
      <w:pPr>
        <w:pStyle w:val="10"/>
        <w:spacing w:line="280" w:lineRule="atLeast"/>
        <w:jc w:val="both"/>
      </w:pPr>
      <w:r w:rsidRPr="00B63F9A">
        <w:t xml:space="preserve">Δημήτρης </w:t>
      </w:r>
      <w:proofErr w:type="spellStart"/>
      <w:r w:rsidRPr="00B63F9A">
        <w:t>Γκουτζαμάνης</w:t>
      </w:r>
      <w:proofErr w:type="spellEnd"/>
      <w:r w:rsidR="00E46F9F" w:rsidRPr="00B63F9A">
        <w:t xml:space="preserve">, </w:t>
      </w:r>
      <w:r w:rsidRPr="00B63F9A">
        <w:t>Δημήτρης Μαύρος</w:t>
      </w:r>
      <w:r w:rsidR="00E46F9F" w:rsidRPr="00B63F9A">
        <w:t xml:space="preserve">, </w:t>
      </w:r>
      <w:r w:rsidR="00381E52" w:rsidRPr="00B63F9A">
        <w:t xml:space="preserve">Γιάννης </w:t>
      </w:r>
      <w:proofErr w:type="spellStart"/>
      <w:r w:rsidR="00381E52" w:rsidRPr="00B63F9A">
        <w:t>Καλα</w:t>
      </w:r>
      <w:r w:rsidRPr="00B63F9A">
        <w:t>τζόπουλος</w:t>
      </w:r>
      <w:proofErr w:type="spellEnd"/>
      <w:r w:rsidR="00E46F9F" w:rsidRPr="00B63F9A">
        <w:t xml:space="preserve">, </w:t>
      </w:r>
      <w:r w:rsidRPr="00B63F9A">
        <w:t xml:space="preserve">Ειρήνη </w:t>
      </w:r>
      <w:proofErr w:type="spellStart"/>
      <w:r w:rsidRPr="00B63F9A">
        <w:t>Γρέκα</w:t>
      </w:r>
      <w:proofErr w:type="spellEnd"/>
      <w:r w:rsidR="00E46F9F" w:rsidRPr="00B63F9A">
        <w:t xml:space="preserve">, </w:t>
      </w:r>
      <w:proofErr w:type="spellStart"/>
      <w:r w:rsidR="00381E52" w:rsidRPr="00B63F9A">
        <w:t>Νέλ</w:t>
      </w:r>
      <w:r w:rsidRPr="00B63F9A">
        <w:t>η</w:t>
      </w:r>
      <w:proofErr w:type="spellEnd"/>
      <w:r w:rsidRPr="00B63F9A">
        <w:t xml:space="preserve"> </w:t>
      </w:r>
      <w:proofErr w:type="spellStart"/>
      <w:r w:rsidRPr="00B63F9A">
        <w:t>Αλκάδη</w:t>
      </w:r>
      <w:proofErr w:type="spellEnd"/>
      <w:r w:rsidR="00E46F9F" w:rsidRPr="00B63F9A">
        <w:t xml:space="preserve">, </w:t>
      </w:r>
      <w:r w:rsidR="007A753B">
        <w:t xml:space="preserve">Μαρία </w:t>
      </w:r>
      <w:proofErr w:type="spellStart"/>
      <w:r w:rsidR="007A753B">
        <w:t>Βλάχου</w:t>
      </w:r>
      <w:proofErr w:type="spellEnd"/>
      <w:r w:rsidR="007A753B">
        <w:t xml:space="preserve">, </w:t>
      </w:r>
      <w:r w:rsidRPr="00B63F9A">
        <w:t>Αβραάμ Παπαδόπουλος</w:t>
      </w:r>
    </w:p>
    <w:p w:rsidR="000C6887" w:rsidRPr="00B63F9A" w:rsidRDefault="000C6887" w:rsidP="00E46F9F">
      <w:pPr>
        <w:pStyle w:val="10"/>
        <w:spacing w:line="280" w:lineRule="atLeast"/>
        <w:jc w:val="both"/>
      </w:pPr>
    </w:p>
    <w:p w:rsidR="00134333" w:rsidRPr="00B63F9A" w:rsidRDefault="00134333" w:rsidP="00E46F9F">
      <w:pPr>
        <w:pStyle w:val="10"/>
        <w:spacing w:line="280" w:lineRule="atLeast"/>
        <w:jc w:val="both"/>
        <w:rPr>
          <w:b/>
        </w:rPr>
      </w:pPr>
      <w:r w:rsidRPr="00B63F9A">
        <w:rPr>
          <w:b/>
        </w:rPr>
        <w:t>ΠΛΗΡΟΦΟΡΙΕΣ</w:t>
      </w:r>
    </w:p>
    <w:p w:rsidR="00134333" w:rsidRPr="00B63F9A" w:rsidRDefault="0005637D" w:rsidP="00E46F9F">
      <w:pPr>
        <w:pStyle w:val="10"/>
        <w:spacing w:line="280" w:lineRule="atLeast"/>
        <w:jc w:val="both"/>
      </w:pPr>
      <w:r w:rsidRPr="00B63F9A">
        <w:t xml:space="preserve">ΠΑΡΑΣΤΑΣΕΙΣ: </w:t>
      </w:r>
      <w:r w:rsidR="00134333" w:rsidRPr="00B63F9A">
        <w:t>Κάθε Δευτέρα και Τρίτη στις 21:00</w:t>
      </w:r>
    </w:p>
    <w:p w:rsidR="00134333" w:rsidRPr="00B63F9A" w:rsidRDefault="00134333" w:rsidP="00E46F9F">
      <w:pPr>
        <w:pStyle w:val="10"/>
        <w:spacing w:line="280" w:lineRule="atLeast"/>
        <w:jc w:val="both"/>
        <w:rPr>
          <w:b/>
          <w:color w:val="C00000"/>
        </w:rPr>
      </w:pPr>
      <w:r w:rsidRPr="00B63F9A">
        <w:rPr>
          <w:b/>
          <w:color w:val="C00000"/>
        </w:rPr>
        <w:t xml:space="preserve">Πρεμιέρα: Δευτέρα </w:t>
      </w:r>
      <w:r w:rsidR="00225BB2">
        <w:rPr>
          <w:b/>
          <w:color w:val="C00000"/>
        </w:rPr>
        <w:t>5 Νοεμβρίου</w:t>
      </w:r>
      <w:r w:rsidRPr="00B63F9A">
        <w:rPr>
          <w:b/>
          <w:color w:val="C00000"/>
        </w:rPr>
        <w:t xml:space="preserve"> 2018</w:t>
      </w:r>
    </w:p>
    <w:p w:rsidR="00134333" w:rsidRPr="00B63F9A" w:rsidRDefault="00134333" w:rsidP="00E46F9F">
      <w:pPr>
        <w:pStyle w:val="10"/>
        <w:spacing w:line="280" w:lineRule="atLeast"/>
        <w:jc w:val="both"/>
      </w:pPr>
      <w:r w:rsidRPr="00B63F9A">
        <w:t>Διάρκεια: 110 λεπτά με διάλειμμα</w:t>
      </w:r>
    </w:p>
    <w:p w:rsidR="00105BC1" w:rsidRPr="00B63F9A" w:rsidRDefault="00105BC1" w:rsidP="00E46F9F">
      <w:pPr>
        <w:pStyle w:val="10"/>
        <w:spacing w:line="280" w:lineRule="atLeast"/>
        <w:jc w:val="both"/>
      </w:pPr>
    </w:p>
    <w:p w:rsidR="00134333" w:rsidRPr="00B63F9A" w:rsidRDefault="00134333" w:rsidP="00E46F9F">
      <w:pPr>
        <w:pStyle w:val="10"/>
        <w:spacing w:line="280" w:lineRule="atLeast"/>
        <w:jc w:val="both"/>
        <w:rPr>
          <w:b/>
        </w:rPr>
      </w:pPr>
      <w:r w:rsidRPr="00B63F9A">
        <w:rPr>
          <w:b/>
        </w:rPr>
        <w:t xml:space="preserve">Εισιτήρια: </w:t>
      </w:r>
    </w:p>
    <w:p w:rsidR="00134333" w:rsidRPr="00B63F9A" w:rsidRDefault="00134333" w:rsidP="00E46F9F">
      <w:pPr>
        <w:pStyle w:val="10"/>
        <w:spacing w:line="280" w:lineRule="atLeast"/>
        <w:jc w:val="both"/>
      </w:pPr>
      <w:r w:rsidRPr="00B63F9A">
        <w:t xml:space="preserve">Γενική είσοδος στο ταμείο: 15€ </w:t>
      </w:r>
    </w:p>
    <w:p w:rsidR="00134333" w:rsidRPr="00B63F9A" w:rsidRDefault="00134333" w:rsidP="00E46F9F">
      <w:pPr>
        <w:pStyle w:val="10"/>
        <w:spacing w:line="280" w:lineRule="atLeast"/>
        <w:jc w:val="both"/>
      </w:pPr>
      <w:r w:rsidRPr="00B63F9A">
        <w:t>Μειωμένο:</w:t>
      </w:r>
      <w:r w:rsidR="00FF47A9" w:rsidRPr="00B63F9A">
        <w:t xml:space="preserve"> </w:t>
      </w:r>
      <w:r w:rsidRPr="00B63F9A">
        <w:t xml:space="preserve">12€ </w:t>
      </w:r>
    </w:p>
    <w:p w:rsidR="00097751" w:rsidRPr="00B63F9A" w:rsidRDefault="00134333" w:rsidP="00E46F9F">
      <w:pPr>
        <w:pStyle w:val="10"/>
        <w:spacing w:line="280" w:lineRule="atLeast"/>
        <w:jc w:val="both"/>
      </w:pPr>
      <w:r w:rsidRPr="00B63F9A">
        <w:t>Προπώληση:</w:t>
      </w:r>
      <w:r w:rsidR="008B2B2F">
        <w:t xml:space="preserve"> Από 11€ στο</w:t>
      </w:r>
      <w:bookmarkStart w:id="0" w:name="_GoBack"/>
      <w:bookmarkEnd w:id="0"/>
      <w:r w:rsidRPr="00B63F9A">
        <w:t xml:space="preserve"> </w:t>
      </w:r>
      <w:proofErr w:type="spellStart"/>
      <w:r w:rsidRPr="00B63F9A">
        <w:rPr>
          <w:b/>
        </w:rPr>
        <w:t>Viva.gr</w:t>
      </w:r>
      <w:proofErr w:type="spellEnd"/>
      <w:r w:rsidRPr="00B63F9A">
        <w:t xml:space="preserve"> </w:t>
      </w:r>
    </w:p>
    <w:p w:rsidR="00105BC1" w:rsidRPr="00B63F9A" w:rsidRDefault="00105BC1" w:rsidP="00E46F9F">
      <w:pPr>
        <w:pStyle w:val="10"/>
        <w:spacing w:line="280" w:lineRule="atLeast"/>
        <w:jc w:val="both"/>
      </w:pPr>
    </w:p>
    <w:p w:rsidR="006212DB" w:rsidRPr="00B63F9A" w:rsidRDefault="006212DB"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b/>
          <w:color w:val="auto"/>
          <w:lang w:eastAsia="ja-JP"/>
        </w:rPr>
      </w:pPr>
      <w:r w:rsidRPr="00B63F9A">
        <w:rPr>
          <w:rFonts w:eastAsia="MS Mincho"/>
          <w:b/>
          <w:color w:val="auto"/>
          <w:lang w:eastAsia="ja-JP"/>
        </w:rPr>
        <w:t xml:space="preserve">Θέατρο </w:t>
      </w:r>
      <w:r w:rsidRPr="00B63F9A">
        <w:rPr>
          <w:rFonts w:eastAsia="MS Mincho"/>
          <w:b/>
          <w:color w:val="auto"/>
          <w:lang w:val="en-US" w:eastAsia="ja-JP"/>
        </w:rPr>
        <w:t>OLVIO</w:t>
      </w:r>
    </w:p>
    <w:p w:rsidR="006212DB" w:rsidRPr="00B63F9A" w:rsidRDefault="006212DB"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color w:val="auto"/>
          <w:lang w:eastAsia="ja-JP"/>
        </w:rPr>
      </w:pPr>
      <w:r w:rsidRPr="00B63F9A">
        <w:rPr>
          <w:rFonts w:eastAsia="MS Mincho"/>
          <w:color w:val="auto"/>
          <w:lang w:eastAsia="ja-JP"/>
        </w:rPr>
        <w:t xml:space="preserve">Ιερά Οδός 67 &amp; </w:t>
      </w:r>
      <w:proofErr w:type="spellStart"/>
      <w:r w:rsidRPr="00B63F9A">
        <w:rPr>
          <w:rFonts w:eastAsia="MS Mincho"/>
          <w:color w:val="auto"/>
          <w:lang w:eastAsia="ja-JP"/>
        </w:rPr>
        <w:t>Φαλαισίας</w:t>
      </w:r>
      <w:proofErr w:type="spellEnd"/>
      <w:r w:rsidRPr="00B63F9A">
        <w:rPr>
          <w:rFonts w:eastAsia="MS Mincho"/>
          <w:color w:val="auto"/>
          <w:lang w:eastAsia="ja-JP"/>
        </w:rPr>
        <w:t xml:space="preserve"> 7, Βοτανικός, </w:t>
      </w:r>
      <w:proofErr w:type="spellStart"/>
      <w:r w:rsidRPr="00B63F9A">
        <w:rPr>
          <w:rFonts w:eastAsia="MS Mincho"/>
          <w:color w:val="auto"/>
          <w:lang w:eastAsia="ja-JP"/>
        </w:rPr>
        <w:t>τηλ</w:t>
      </w:r>
      <w:proofErr w:type="spellEnd"/>
      <w:r w:rsidRPr="00B63F9A">
        <w:rPr>
          <w:rFonts w:eastAsia="MS Mincho"/>
          <w:color w:val="auto"/>
          <w:lang w:eastAsia="ja-JP"/>
        </w:rPr>
        <w:t>: 210 34 14 118</w:t>
      </w:r>
    </w:p>
    <w:p w:rsidR="006212DB" w:rsidRPr="00B63F9A" w:rsidRDefault="006212DB"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color w:val="auto"/>
          <w:lang w:eastAsia="ja-JP"/>
        </w:rPr>
      </w:pPr>
      <w:r w:rsidRPr="00B63F9A">
        <w:rPr>
          <w:rFonts w:eastAsia="MS Mincho"/>
          <w:color w:val="auto"/>
          <w:lang w:eastAsia="ja-JP"/>
        </w:rPr>
        <w:t>Ώρες κράτησης εισιτηρίων: 17:00- 21:00</w:t>
      </w:r>
    </w:p>
    <w:p w:rsidR="006212DB" w:rsidRPr="00B63F9A" w:rsidRDefault="006212DB"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color w:val="0000FF"/>
          <w:u w:val="single"/>
          <w:lang w:eastAsia="ja-JP"/>
        </w:rPr>
      </w:pPr>
      <w:r w:rsidRPr="00B63F9A">
        <w:rPr>
          <w:rFonts w:eastAsia="MS Mincho"/>
          <w:b/>
          <w:bCs/>
          <w:color w:val="auto"/>
          <w:lang w:val="en-US" w:eastAsia="ja-JP"/>
        </w:rPr>
        <w:t>W</w:t>
      </w:r>
      <w:r w:rsidRPr="00D95038">
        <w:rPr>
          <w:rFonts w:eastAsia="MS Mincho"/>
          <w:color w:val="auto"/>
          <w:lang w:val="el-GR" w:eastAsia="ja-JP"/>
        </w:rPr>
        <w:t xml:space="preserve"> </w:t>
      </w:r>
      <w:hyperlink r:id="rId6">
        <w:r w:rsidRPr="00B63F9A">
          <w:rPr>
            <w:rFonts w:eastAsia="MS Mincho"/>
            <w:color w:val="0000FF"/>
            <w:u w:val="single"/>
            <w:lang w:val="en-US" w:eastAsia="ja-JP"/>
          </w:rPr>
          <w:t>www</w:t>
        </w:r>
        <w:r w:rsidRPr="00D95038">
          <w:rPr>
            <w:rFonts w:eastAsia="MS Mincho"/>
            <w:color w:val="0000FF"/>
            <w:u w:val="single"/>
            <w:lang w:val="el-GR" w:eastAsia="ja-JP"/>
          </w:rPr>
          <w:t>.</w:t>
        </w:r>
        <w:r w:rsidRPr="00B63F9A">
          <w:rPr>
            <w:rFonts w:eastAsia="MS Mincho"/>
            <w:color w:val="0000FF"/>
            <w:u w:val="single"/>
            <w:lang w:val="en-US" w:eastAsia="ja-JP"/>
          </w:rPr>
          <w:t>olviotheater</w:t>
        </w:r>
        <w:r w:rsidRPr="00D95038">
          <w:rPr>
            <w:rFonts w:eastAsia="MS Mincho"/>
            <w:color w:val="0000FF"/>
            <w:u w:val="single"/>
            <w:lang w:val="el-GR" w:eastAsia="ja-JP"/>
          </w:rPr>
          <w:t>.</w:t>
        </w:r>
        <w:r w:rsidRPr="00B63F9A">
          <w:rPr>
            <w:rFonts w:eastAsia="MS Mincho"/>
            <w:color w:val="0000FF"/>
            <w:u w:val="single"/>
            <w:lang w:val="en-US" w:eastAsia="ja-JP"/>
          </w:rPr>
          <w:t>gr</w:t>
        </w:r>
      </w:hyperlink>
      <w:r w:rsidRPr="00D95038">
        <w:rPr>
          <w:rFonts w:eastAsia="MS Mincho"/>
          <w:color w:val="auto"/>
          <w:lang w:val="el-GR" w:eastAsia="ja-JP"/>
        </w:rPr>
        <w:t xml:space="preserve">  </w:t>
      </w:r>
      <w:proofErr w:type="gramStart"/>
      <w:r w:rsidRPr="00D95038">
        <w:rPr>
          <w:rFonts w:eastAsia="MS Mincho"/>
          <w:color w:val="auto"/>
          <w:lang w:val="el-GR" w:eastAsia="ja-JP"/>
        </w:rPr>
        <w:t xml:space="preserve">|  </w:t>
      </w:r>
      <w:r w:rsidRPr="00B63F9A">
        <w:rPr>
          <w:rFonts w:eastAsia="MS Mincho"/>
          <w:b/>
          <w:bCs/>
          <w:color w:val="auto"/>
          <w:lang w:eastAsia="ja-JP"/>
        </w:rPr>
        <w:t>Μ</w:t>
      </w:r>
      <w:proofErr w:type="gramEnd"/>
      <w:r w:rsidRPr="00D95038">
        <w:rPr>
          <w:rFonts w:eastAsia="MS Mincho"/>
          <w:color w:val="auto"/>
          <w:lang w:val="el-GR" w:eastAsia="ja-JP"/>
        </w:rPr>
        <w:t xml:space="preserve"> </w:t>
      </w:r>
      <w:hyperlink r:id="rId7">
        <w:r w:rsidRPr="00B63F9A">
          <w:rPr>
            <w:rFonts w:eastAsia="MS Mincho"/>
            <w:color w:val="0000FF"/>
            <w:u w:val="single"/>
            <w:lang w:val="en-US" w:eastAsia="ja-JP"/>
          </w:rPr>
          <w:t>olvio</w:t>
        </w:r>
        <w:r w:rsidRPr="00D95038">
          <w:rPr>
            <w:rFonts w:eastAsia="MS Mincho"/>
            <w:color w:val="0000FF"/>
            <w:u w:val="single"/>
            <w:lang w:val="el-GR" w:eastAsia="ja-JP"/>
          </w:rPr>
          <w:t>.</w:t>
        </w:r>
        <w:r w:rsidRPr="00B63F9A">
          <w:rPr>
            <w:rFonts w:eastAsia="MS Mincho"/>
            <w:color w:val="0000FF"/>
            <w:u w:val="single"/>
            <w:lang w:val="en-US" w:eastAsia="ja-JP"/>
          </w:rPr>
          <w:t>info</w:t>
        </w:r>
        <w:r w:rsidRPr="00D95038">
          <w:rPr>
            <w:rFonts w:eastAsia="MS Mincho"/>
            <w:color w:val="0000FF"/>
            <w:u w:val="single"/>
            <w:lang w:val="el-GR" w:eastAsia="ja-JP"/>
          </w:rPr>
          <w:t>@</w:t>
        </w:r>
        <w:r w:rsidRPr="00B63F9A">
          <w:rPr>
            <w:rFonts w:eastAsia="MS Mincho"/>
            <w:color w:val="0000FF"/>
            <w:u w:val="single"/>
            <w:lang w:val="en-US" w:eastAsia="ja-JP"/>
          </w:rPr>
          <w:t>gmail</w:t>
        </w:r>
        <w:r w:rsidRPr="00D95038">
          <w:rPr>
            <w:rFonts w:eastAsia="MS Mincho"/>
            <w:color w:val="0000FF"/>
            <w:u w:val="single"/>
            <w:lang w:val="el-GR" w:eastAsia="ja-JP"/>
          </w:rPr>
          <w:t>.</w:t>
        </w:r>
        <w:r w:rsidRPr="00B63F9A">
          <w:rPr>
            <w:rFonts w:eastAsia="MS Mincho"/>
            <w:color w:val="0000FF"/>
            <w:u w:val="single"/>
            <w:lang w:val="en-US" w:eastAsia="ja-JP"/>
          </w:rPr>
          <w:t>com</w:t>
        </w:r>
      </w:hyperlink>
      <w:r w:rsidRPr="00D95038">
        <w:rPr>
          <w:rFonts w:eastAsia="MS Mincho"/>
          <w:color w:val="auto"/>
          <w:lang w:val="el-GR" w:eastAsia="ja-JP"/>
        </w:rPr>
        <w:t xml:space="preserve">  |  </w:t>
      </w:r>
      <w:r w:rsidRPr="00B63F9A">
        <w:rPr>
          <w:rFonts w:eastAsia="MS Mincho"/>
          <w:b/>
          <w:bCs/>
          <w:color w:val="auto"/>
          <w:lang w:val="en-US" w:eastAsia="ja-JP"/>
        </w:rPr>
        <w:t>FB</w:t>
      </w:r>
      <w:r w:rsidRPr="00D95038">
        <w:rPr>
          <w:rFonts w:eastAsia="MS Mincho"/>
          <w:color w:val="auto"/>
          <w:lang w:val="el-GR" w:eastAsia="ja-JP"/>
        </w:rPr>
        <w:t xml:space="preserve"> </w:t>
      </w:r>
      <w:hyperlink r:id="rId8">
        <w:r w:rsidRPr="00B63F9A">
          <w:rPr>
            <w:rFonts w:eastAsia="MS Mincho"/>
            <w:color w:val="0000FF"/>
            <w:u w:val="single"/>
            <w:lang w:val="en-US" w:eastAsia="ja-JP"/>
          </w:rPr>
          <w:t>OLVIO</w:t>
        </w:r>
        <w:r w:rsidRPr="00D95038">
          <w:rPr>
            <w:rFonts w:eastAsia="MS Mincho"/>
            <w:color w:val="0000FF"/>
            <w:u w:val="single"/>
            <w:lang w:val="el-GR" w:eastAsia="ja-JP"/>
          </w:rPr>
          <w:t>.</w:t>
        </w:r>
        <w:r w:rsidRPr="00B63F9A">
          <w:rPr>
            <w:rFonts w:eastAsia="MS Mincho"/>
            <w:color w:val="0000FF"/>
            <w:u w:val="single"/>
            <w:lang w:val="en-US" w:eastAsia="ja-JP"/>
          </w:rPr>
          <w:t>theater</w:t>
        </w:r>
      </w:hyperlink>
    </w:p>
    <w:p w:rsidR="00FF47A9" w:rsidRPr="00B63F9A" w:rsidRDefault="00FF47A9" w:rsidP="00E46F9F">
      <w:pPr>
        <w:pStyle w:val="10"/>
        <w:spacing w:line="280" w:lineRule="atLeast"/>
        <w:jc w:val="both"/>
      </w:pPr>
      <w:r w:rsidRPr="00B63F9A">
        <w:t>---------------------------------------------</w:t>
      </w:r>
    </w:p>
    <w:p w:rsidR="00FF47A9" w:rsidRPr="00B63F9A" w:rsidRDefault="00FF47A9"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b/>
          <w:color w:val="auto"/>
          <w:lang w:eastAsia="ja-JP"/>
        </w:rPr>
      </w:pPr>
      <w:r w:rsidRPr="00B63F9A">
        <w:rPr>
          <w:rFonts w:eastAsia="MS Mincho"/>
          <w:b/>
          <w:color w:val="auto"/>
          <w:lang w:eastAsia="ja-JP"/>
        </w:rPr>
        <w:t>ΕΠΙΚΟΙΝΩΝΙΑ</w:t>
      </w:r>
    </w:p>
    <w:p w:rsidR="00FF47A9" w:rsidRPr="00B63F9A" w:rsidRDefault="00FF47A9"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color w:val="auto"/>
          <w:lang w:eastAsia="ja-JP"/>
        </w:rPr>
      </w:pPr>
      <w:r w:rsidRPr="00B63F9A">
        <w:rPr>
          <w:rFonts w:eastAsia="MS Mincho"/>
          <w:color w:val="auto"/>
          <w:lang w:eastAsia="ja-JP"/>
        </w:rPr>
        <w:t xml:space="preserve">Δέσποινα Ερρίκου, </w:t>
      </w:r>
      <w:hyperlink r:id="rId9" w:history="1">
        <w:r w:rsidRPr="00B63F9A">
          <w:rPr>
            <w:rFonts w:eastAsia="MS Mincho"/>
            <w:color w:val="0000FF"/>
            <w:u w:val="single"/>
            <w:lang w:eastAsia="ja-JP"/>
          </w:rPr>
          <w:t>errikou@eexi.gr</w:t>
        </w:r>
      </w:hyperlink>
      <w:r w:rsidRPr="00B63F9A">
        <w:rPr>
          <w:rFonts w:eastAsia="MS Mincho"/>
          <w:color w:val="auto"/>
          <w:lang w:eastAsia="ja-JP"/>
        </w:rPr>
        <w:t xml:space="preserve">, </w:t>
      </w:r>
      <w:proofErr w:type="spellStart"/>
      <w:r w:rsidRPr="00B63F9A">
        <w:rPr>
          <w:rFonts w:eastAsia="MS Mincho"/>
          <w:color w:val="auto"/>
          <w:lang w:eastAsia="ja-JP"/>
        </w:rPr>
        <w:t>τηλ</w:t>
      </w:r>
      <w:proofErr w:type="spellEnd"/>
      <w:r w:rsidRPr="00B63F9A">
        <w:rPr>
          <w:rFonts w:eastAsia="MS Mincho"/>
          <w:color w:val="auto"/>
          <w:lang w:eastAsia="ja-JP"/>
        </w:rPr>
        <w:t>: 6944 613 607</w:t>
      </w:r>
    </w:p>
    <w:p w:rsidR="00226FB3" w:rsidRDefault="00FF47A9"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color w:val="auto"/>
          <w:lang w:eastAsia="ja-JP"/>
        </w:rPr>
      </w:pPr>
      <w:r w:rsidRPr="00B63F9A">
        <w:rPr>
          <w:rFonts w:eastAsia="MS Mincho"/>
          <w:color w:val="auto"/>
          <w:lang w:eastAsia="ja-JP"/>
        </w:rPr>
        <w:t xml:space="preserve">Ράνια Παπαδοπούλου, </w:t>
      </w:r>
      <w:hyperlink r:id="rId10" w:history="1">
        <w:r w:rsidRPr="00B63F9A">
          <w:rPr>
            <w:rStyle w:val="-"/>
            <w:rFonts w:eastAsia="MS Mincho"/>
            <w:lang w:eastAsia="ja-JP"/>
          </w:rPr>
          <w:t>ran.papadopoulou@gmail.com</w:t>
        </w:r>
      </w:hyperlink>
      <w:r w:rsidRPr="00B63F9A">
        <w:rPr>
          <w:rFonts w:eastAsia="MS Mincho"/>
          <w:color w:val="auto"/>
          <w:lang w:eastAsia="ja-JP"/>
        </w:rPr>
        <w:t xml:space="preserve">, </w:t>
      </w:r>
      <w:proofErr w:type="spellStart"/>
      <w:r w:rsidRPr="00B63F9A">
        <w:rPr>
          <w:rFonts w:eastAsia="MS Mincho"/>
          <w:color w:val="auto"/>
          <w:lang w:eastAsia="ja-JP"/>
        </w:rPr>
        <w:t>τηλ</w:t>
      </w:r>
      <w:proofErr w:type="spellEnd"/>
      <w:r w:rsidRPr="00B63F9A">
        <w:rPr>
          <w:rFonts w:eastAsia="MS Mincho"/>
          <w:color w:val="auto"/>
          <w:lang w:eastAsia="ja-JP"/>
        </w:rPr>
        <w:t>: 695 500 5859</w:t>
      </w:r>
      <w:r w:rsidR="00226FB3">
        <w:rPr>
          <w:rFonts w:eastAsia="MS Mincho"/>
          <w:color w:val="auto"/>
          <w:lang w:eastAsia="ja-JP"/>
        </w:rPr>
        <w:t xml:space="preserve"> </w:t>
      </w:r>
    </w:p>
    <w:p w:rsidR="00226FB3" w:rsidRDefault="00226FB3"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color w:val="auto"/>
          <w:lang w:eastAsia="ja-JP"/>
        </w:rPr>
      </w:pPr>
    </w:p>
    <w:p w:rsidR="00FF47A9" w:rsidRDefault="00226FB3"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color w:val="auto"/>
          <w:lang w:eastAsia="ja-JP"/>
        </w:rPr>
      </w:pPr>
      <w:r>
        <w:rPr>
          <w:rFonts w:eastAsia="MS Mincho"/>
          <w:color w:val="auto"/>
          <w:lang w:eastAsia="ja-JP"/>
        </w:rPr>
        <w:t>Φωτογραφίες υψηλής ανάλυσης μπορείτε να κατεβάσετε από εδώ</w:t>
      </w:r>
    </w:p>
    <w:p w:rsidR="00226FB3" w:rsidRPr="00E46F9F" w:rsidRDefault="00C27ED4" w:rsidP="00E46F9F">
      <w:pPr>
        <w:pBdr>
          <w:top w:val="none" w:sz="0" w:space="0" w:color="auto"/>
          <w:left w:val="none" w:sz="0" w:space="0" w:color="auto"/>
          <w:bottom w:val="none" w:sz="0" w:space="0" w:color="auto"/>
          <w:right w:val="none" w:sz="0" w:space="0" w:color="auto"/>
          <w:between w:val="none" w:sz="0" w:space="0" w:color="auto"/>
        </w:pBdr>
        <w:spacing w:line="280" w:lineRule="atLeast"/>
        <w:rPr>
          <w:rFonts w:eastAsia="MS Mincho"/>
          <w:color w:val="auto"/>
          <w:lang w:eastAsia="ja-JP"/>
        </w:rPr>
      </w:pPr>
      <w:hyperlink r:id="rId11" w:history="1">
        <w:r w:rsidR="00226FB3" w:rsidRPr="00226FB3">
          <w:rPr>
            <w:rStyle w:val="-"/>
            <w:rFonts w:eastAsia="MS Mincho"/>
            <w:lang w:eastAsia="ja-JP"/>
          </w:rPr>
          <w:t>http://www.olviotheater.gr/html/GR/now/TANGO/P/Tango-photos.zip</w:t>
        </w:r>
      </w:hyperlink>
    </w:p>
    <w:sectPr w:rsidR="00226FB3" w:rsidRPr="00E46F9F" w:rsidSect="00105BC1">
      <w:pgSz w:w="11909" w:h="16834"/>
      <w:pgMar w:top="709" w:right="852" w:bottom="567" w:left="993"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A1"/>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097751"/>
    <w:rsid w:val="0005637D"/>
    <w:rsid w:val="00084E42"/>
    <w:rsid w:val="000871F9"/>
    <w:rsid w:val="00097751"/>
    <w:rsid w:val="000C6887"/>
    <w:rsid w:val="00105BC1"/>
    <w:rsid w:val="00134333"/>
    <w:rsid w:val="001F1B87"/>
    <w:rsid w:val="00216224"/>
    <w:rsid w:val="00225BB2"/>
    <w:rsid w:val="00226FB3"/>
    <w:rsid w:val="003220A5"/>
    <w:rsid w:val="00381E52"/>
    <w:rsid w:val="0044102D"/>
    <w:rsid w:val="004570C7"/>
    <w:rsid w:val="004C2F22"/>
    <w:rsid w:val="00582363"/>
    <w:rsid w:val="005A39A3"/>
    <w:rsid w:val="005F5905"/>
    <w:rsid w:val="006212DB"/>
    <w:rsid w:val="00623A27"/>
    <w:rsid w:val="00684DF4"/>
    <w:rsid w:val="006B4B03"/>
    <w:rsid w:val="00784F71"/>
    <w:rsid w:val="007A753B"/>
    <w:rsid w:val="007F0363"/>
    <w:rsid w:val="007F423D"/>
    <w:rsid w:val="0082739D"/>
    <w:rsid w:val="00852AB3"/>
    <w:rsid w:val="008B2B2F"/>
    <w:rsid w:val="008F1A4A"/>
    <w:rsid w:val="00905C8E"/>
    <w:rsid w:val="00A41926"/>
    <w:rsid w:val="00A510A4"/>
    <w:rsid w:val="00AB3C3C"/>
    <w:rsid w:val="00B47B12"/>
    <w:rsid w:val="00B6100B"/>
    <w:rsid w:val="00B63F9A"/>
    <w:rsid w:val="00C27ED4"/>
    <w:rsid w:val="00C37C45"/>
    <w:rsid w:val="00C730E0"/>
    <w:rsid w:val="00CA3C5B"/>
    <w:rsid w:val="00D95038"/>
    <w:rsid w:val="00E11C43"/>
    <w:rsid w:val="00E3555D"/>
    <w:rsid w:val="00E46F9F"/>
    <w:rsid w:val="00E4794D"/>
    <w:rsid w:val="00EC11CD"/>
    <w:rsid w:val="00EC5046"/>
    <w:rsid w:val="00EF2957"/>
    <w:rsid w:val="00F4676E"/>
    <w:rsid w:val="00FA1F6A"/>
    <w:rsid w:val="00FD157A"/>
    <w:rsid w:val="00FD5B8B"/>
    <w:rsid w:val="00FE4F09"/>
    <w:rsid w:val="00FF47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D4"/>
  </w:style>
  <w:style w:type="paragraph" w:styleId="1">
    <w:name w:val="heading 1"/>
    <w:basedOn w:val="10"/>
    <w:next w:val="10"/>
    <w:rsid w:val="00C27ED4"/>
    <w:pPr>
      <w:keepNext/>
      <w:keepLines/>
      <w:spacing w:before="400" w:after="120"/>
      <w:outlineLvl w:val="0"/>
    </w:pPr>
    <w:rPr>
      <w:sz w:val="40"/>
      <w:szCs w:val="40"/>
    </w:rPr>
  </w:style>
  <w:style w:type="paragraph" w:styleId="2">
    <w:name w:val="heading 2"/>
    <w:basedOn w:val="10"/>
    <w:next w:val="10"/>
    <w:rsid w:val="00C27ED4"/>
    <w:pPr>
      <w:keepNext/>
      <w:keepLines/>
      <w:spacing w:before="360" w:after="120"/>
      <w:outlineLvl w:val="1"/>
    </w:pPr>
    <w:rPr>
      <w:sz w:val="32"/>
      <w:szCs w:val="32"/>
    </w:rPr>
  </w:style>
  <w:style w:type="paragraph" w:styleId="3">
    <w:name w:val="heading 3"/>
    <w:basedOn w:val="10"/>
    <w:next w:val="10"/>
    <w:rsid w:val="00C27ED4"/>
    <w:pPr>
      <w:keepNext/>
      <w:keepLines/>
      <w:spacing w:before="320" w:after="80"/>
      <w:outlineLvl w:val="2"/>
    </w:pPr>
    <w:rPr>
      <w:color w:val="434343"/>
      <w:sz w:val="28"/>
      <w:szCs w:val="28"/>
    </w:rPr>
  </w:style>
  <w:style w:type="paragraph" w:styleId="4">
    <w:name w:val="heading 4"/>
    <w:basedOn w:val="10"/>
    <w:next w:val="10"/>
    <w:rsid w:val="00C27ED4"/>
    <w:pPr>
      <w:keepNext/>
      <w:keepLines/>
      <w:spacing w:before="280" w:after="80"/>
      <w:outlineLvl w:val="3"/>
    </w:pPr>
    <w:rPr>
      <w:color w:val="666666"/>
      <w:sz w:val="24"/>
      <w:szCs w:val="24"/>
    </w:rPr>
  </w:style>
  <w:style w:type="paragraph" w:styleId="5">
    <w:name w:val="heading 5"/>
    <w:basedOn w:val="10"/>
    <w:next w:val="10"/>
    <w:rsid w:val="00C27ED4"/>
    <w:pPr>
      <w:keepNext/>
      <w:keepLines/>
      <w:spacing w:before="240" w:after="80"/>
      <w:outlineLvl w:val="4"/>
    </w:pPr>
    <w:rPr>
      <w:color w:val="666666"/>
    </w:rPr>
  </w:style>
  <w:style w:type="paragraph" w:styleId="6">
    <w:name w:val="heading 6"/>
    <w:basedOn w:val="10"/>
    <w:next w:val="10"/>
    <w:rsid w:val="00C27ED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C27ED4"/>
  </w:style>
  <w:style w:type="paragraph" w:styleId="a3">
    <w:name w:val="Title"/>
    <w:basedOn w:val="10"/>
    <w:next w:val="10"/>
    <w:rsid w:val="00C27ED4"/>
    <w:pPr>
      <w:keepNext/>
      <w:keepLines/>
      <w:spacing w:after="60"/>
    </w:pPr>
    <w:rPr>
      <w:sz w:val="52"/>
      <w:szCs w:val="52"/>
    </w:rPr>
  </w:style>
  <w:style w:type="paragraph" w:styleId="a4">
    <w:name w:val="Subtitle"/>
    <w:basedOn w:val="10"/>
    <w:next w:val="10"/>
    <w:rsid w:val="00C27ED4"/>
    <w:pPr>
      <w:keepNext/>
      <w:keepLines/>
      <w:spacing w:after="320"/>
    </w:pPr>
    <w:rPr>
      <w:color w:val="666666"/>
      <w:sz w:val="30"/>
      <w:szCs w:val="30"/>
    </w:rPr>
  </w:style>
  <w:style w:type="paragraph" w:styleId="a5">
    <w:name w:val="Balloon Text"/>
    <w:basedOn w:val="a"/>
    <w:link w:val="Char"/>
    <w:uiPriority w:val="99"/>
    <w:semiHidden/>
    <w:unhideWhenUsed/>
    <w:rsid w:val="005F5905"/>
    <w:pPr>
      <w:spacing w:line="240" w:lineRule="auto"/>
    </w:pPr>
    <w:rPr>
      <w:rFonts w:ascii="Lucida Grande" w:hAnsi="Lucida Grande"/>
      <w:sz w:val="18"/>
      <w:szCs w:val="18"/>
    </w:rPr>
  </w:style>
  <w:style w:type="character" w:customStyle="1" w:styleId="Char">
    <w:name w:val="Κείμενο πλαισίου Char"/>
    <w:basedOn w:val="a0"/>
    <w:link w:val="a5"/>
    <w:uiPriority w:val="99"/>
    <w:semiHidden/>
    <w:rsid w:val="005F5905"/>
    <w:rPr>
      <w:rFonts w:ascii="Lucida Grande" w:hAnsi="Lucida Grande"/>
      <w:sz w:val="18"/>
      <w:szCs w:val="18"/>
    </w:rPr>
  </w:style>
  <w:style w:type="character" w:styleId="-">
    <w:name w:val="Hyperlink"/>
    <w:basedOn w:val="a0"/>
    <w:uiPriority w:val="99"/>
    <w:unhideWhenUsed/>
    <w:rsid w:val="006212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l"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pPr>
      <w:keepNext/>
      <w:keepLines/>
      <w:spacing w:before="400" w:after="120"/>
      <w:outlineLvl w:val="0"/>
    </w:pPr>
    <w:rPr>
      <w:sz w:val="40"/>
      <w:szCs w:val="40"/>
    </w:rPr>
  </w:style>
  <w:style w:type="paragraph" w:styleId="Heading2">
    <w:name w:val="heading 2"/>
    <w:basedOn w:val="1"/>
    <w:next w:val="1"/>
    <w:pPr>
      <w:keepNext/>
      <w:keepLines/>
      <w:spacing w:before="360" w:after="120"/>
      <w:outlineLvl w:val="1"/>
    </w:pPr>
    <w:rPr>
      <w:sz w:val="32"/>
      <w:szCs w:val="32"/>
    </w:rPr>
  </w:style>
  <w:style w:type="paragraph" w:styleId="Heading3">
    <w:name w:val="heading 3"/>
    <w:basedOn w:val="1"/>
    <w:next w:val="1"/>
    <w:pPr>
      <w:keepNext/>
      <w:keepLines/>
      <w:spacing w:before="320" w:after="80"/>
      <w:outlineLvl w:val="2"/>
    </w:pPr>
    <w:rPr>
      <w:color w:val="434343"/>
      <w:sz w:val="28"/>
      <w:szCs w:val="28"/>
    </w:rPr>
  </w:style>
  <w:style w:type="paragraph" w:styleId="Heading4">
    <w:name w:val="heading 4"/>
    <w:basedOn w:val="1"/>
    <w:next w:val="1"/>
    <w:pPr>
      <w:keepNext/>
      <w:keepLines/>
      <w:spacing w:before="280" w:after="80"/>
      <w:outlineLvl w:val="3"/>
    </w:pPr>
    <w:rPr>
      <w:color w:val="666666"/>
      <w:sz w:val="24"/>
      <w:szCs w:val="24"/>
    </w:rPr>
  </w:style>
  <w:style w:type="paragraph" w:styleId="Heading5">
    <w:name w:val="heading 5"/>
    <w:basedOn w:val="1"/>
    <w:next w:val="1"/>
    <w:pPr>
      <w:keepNext/>
      <w:keepLines/>
      <w:spacing w:before="240" w:after="80"/>
      <w:outlineLvl w:val="4"/>
    </w:pPr>
    <w:rPr>
      <w:color w:val="666666"/>
    </w:rPr>
  </w:style>
  <w:style w:type="paragraph" w:styleId="Heading6">
    <w:name w:val="heading 6"/>
    <w:basedOn w:val="1"/>
    <w:next w:v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style>
  <w:style w:type="paragraph" w:styleId="Title">
    <w:name w:val="Title"/>
    <w:basedOn w:val="1"/>
    <w:next w:val="1"/>
    <w:pPr>
      <w:keepNext/>
      <w:keepLines/>
      <w:spacing w:after="60"/>
    </w:pPr>
    <w:rPr>
      <w:sz w:val="52"/>
      <w:szCs w:val="52"/>
    </w:rPr>
  </w:style>
  <w:style w:type="paragraph" w:styleId="Subtitle">
    <w:name w:val="Subtitle"/>
    <w:basedOn w:val="1"/>
    <w:next w:v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F590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5905"/>
    <w:rPr>
      <w:rFonts w:ascii="Lucida Grande" w:hAnsi="Lucida Grande"/>
      <w:sz w:val="18"/>
      <w:szCs w:val="18"/>
    </w:rPr>
  </w:style>
  <w:style w:type="character" w:styleId="Hyperlink">
    <w:name w:val="Hyperlink"/>
    <w:basedOn w:val="DefaultParagraphFont"/>
    <w:uiPriority w:val="99"/>
    <w:unhideWhenUsed/>
    <w:rsid w:val="006212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55058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LVIO.theat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lvio.info@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viotheater.gr/" TargetMode="External"/><Relationship Id="rId11" Type="http://schemas.openxmlformats.org/officeDocument/2006/relationships/hyperlink" Target="http://www.olviotheater.gr/html/GR/now/TANGO/P/Tango-photos.zip" TargetMode="External"/><Relationship Id="rId5" Type="http://schemas.openxmlformats.org/officeDocument/2006/relationships/image" Target="media/image2.jpeg"/><Relationship Id="rId10" Type="http://schemas.openxmlformats.org/officeDocument/2006/relationships/hyperlink" Target="mailto:ran.papadopoulou@gmail.com" TargetMode="External"/><Relationship Id="rId4" Type="http://schemas.openxmlformats.org/officeDocument/2006/relationships/image" Target="media/image1.png"/><Relationship Id="rId9" Type="http://schemas.openxmlformats.org/officeDocument/2006/relationships/hyperlink" Target="mailto:errikou@eexi.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701</Words>
  <Characters>3788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7</cp:revision>
  <dcterms:created xsi:type="dcterms:W3CDTF">2018-09-24T19:37:00Z</dcterms:created>
  <dcterms:modified xsi:type="dcterms:W3CDTF">2018-11-01T19:22:00Z</dcterms:modified>
</cp:coreProperties>
</file>