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49" w:rsidRDefault="00B43042" w:rsidP="00B430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B4304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Κινηματογραφικός Τομέας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Π.Ο.Φ.Π.Α.</w:t>
      </w:r>
      <w:r w:rsidRPr="00B4304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</w:p>
    <w:p w:rsidR="00B43042" w:rsidRDefault="00B43042" w:rsidP="00B430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Έναρξη προγράμματος σεμιναρίων και προβολών για το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ακ.έτος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2018-19</w:t>
      </w:r>
    </w:p>
    <w:p w:rsidR="00B96149" w:rsidRPr="00B96149" w:rsidRDefault="00B96149" w:rsidP="00B96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96149" w:rsidRPr="00B96149" w:rsidRDefault="00B96149" w:rsidP="00B96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σεμινάρια και οι προβολές του Κινηματογραφικού Τομέα Π.Ο.Φ.Π.Α. για το ακαδημαϊκό έτος 201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8</w:t>
      </w:r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ξεκινούν.</w:t>
      </w:r>
    </w:p>
    <w:p w:rsidR="00B96149" w:rsidRPr="00B96149" w:rsidRDefault="00B96149" w:rsidP="00B96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>Ο Κινηματογραφικός Τομέας του Πολιτιστικού Ομίλου Φοιτητών του Πανεπιστημίου Αθηνών, είναι εθελοντικός φοιτητικός καλλιτεχνικός σύλλογος, ο οποίος δραστηριοποιείται στην Πανεπιστημιακή Λέσχη (Ιπποκράτους 15 και Ακαδημίας).</w:t>
      </w:r>
    </w:p>
    <w:p w:rsidR="00B96149" w:rsidRPr="00B96149" w:rsidRDefault="00B96149" w:rsidP="00B96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δραστηριότητές του Κινηματογραφικού Τομέα λαμβάνουν χώρα κατά βάση, στο κινηματοθέατρο «Ίρις», που βρίσκεται στο ισόγειο της Πανεπιστημιακής Λέσχης (είσοδος από Ακαδημίας 55) και περιλαμβάνουν καθημερινά σεμινάρια, προβολές και </w:t>
      </w:r>
      <w:proofErr w:type="spellStart"/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>workshops</w:t>
      </w:r>
      <w:proofErr w:type="spellEnd"/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>, ανοιχτά στο κοινό.</w:t>
      </w:r>
    </w:p>
    <w:p w:rsidR="00B96149" w:rsidRPr="00B96149" w:rsidRDefault="00B96149" w:rsidP="00B96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εγγραφές  πραγματοποιούνται στο γραφείο του Τομέα στον ημιώροφο της Λέσχης (</w:t>
      </w:r>
      <w:proofErr w:type="spellStart"/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.: </w:t>
      </w:r>
      <w:hyperlink r:id="rId4" w:tgtFrame="_blank" w:history="1">
        <w:r w:rsidRPr="00B96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210-3688275</w:t>
        </w:r>
      </w:hyperlink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καθημερινές 12.00-15.00 και 17.00-20.00 έως και την Παρασκευή </w:t>
      </w:r>
      <w:r w:rsidR="00B967CF">
        <w:rPr>
          <w:rFonts w:ascii="Times New Roman" w:eastAsia="Times New Roman" w:hAnsi="Times New Roman" w:cs="Times New Roman"/>
          <w:sz w:val="24"/>
          <w:szCs w:val="24"/>
          <w:lang w:eastAsia="el-GR"/>
        </w:rPr>
        <w:t>19</w:t>
      </w:r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Οκτώβρη, οπότε και θα ξεκινήσουν τα σεμινάρια με την πρώτη συνάντηση για τη νέα ακαδημαϊκή χρονιά, στις </w:t>
      </w:r>
      <w:r w:rsidR="00B967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21.00 στην  Ίριδα. Κατόπιν, οι </w:t>
      </w:r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εγγραφές θα πραγματοποιούνται </w:t>
      </w:r>
      <w:proofErr w:type="spellStart"/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καθ’όλη</w:t>
      </w:r>
      <w:proofErr w:type="spellEnd"/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 διάρκεια της χρονιάς  στις ώρες των σεμιναρίων.</w:t>
      </w:r>
    </w:p>
    <w:p w:rsidR="00B96149" w:rsidRPr="00B96149" w:rsidRDefault="00B96149" w:rsidP="00B96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επίσημη ιστοσελίδα μας, όπου μπορείτε να βρείτε </w:t>
      </w:r>
      <w:hyperlink r:id="rId5" w:tgtFrame="_blank" w:history="1">
        <w:r w:rsidRPr="00B9614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l-GR"/>
          </w:rPr>
          <w:t>περισσότερες πληροφορίες</w:t>
        </w:r>
      </w:hyperlink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το </w:t>
      </w:r>
      <w:hyperlink r:id="rId6" w:tgtFrame="_blank" w:tooltip="Αυτή η εξωτερική&#10;σύνδεση θα ανοίξει σε ένα νέο παράθυρο" w:history="1">
        <w:r w:rsidRPr="00B9614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l-GR"/>
          </w:rPr>
          <w:t>εβδομαδιαίο πρόγραμμα δραστηριοτήτων</w:t>
        </w:r>
      </w:hyperlink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όπως και τις </w:t>
      </w:r>
      <w:hyperlink r:id="rId7" w:tgtFrame="_blank" w:tooltip="Αυτή η εξωτερική σύνδεση θα ανοίξει σε ένα νέο&#10;παράθυρο" w:history="1">
        <w:r w:rsidRPr="00B9614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l-GR"/>
          </w:rPr>
          <w:t>προσεχείς προβολές</w:t>
        </w:r>
      </w:hyperlink>
      <w:r w:rsidRPr="00B96149">
        <w:rPr>
          <w:rFonts w:ascii="Times New Roman" w:eastAsia="Times New Roman" w:hAnsi="Times New Roman" w:cs="Times New Roman"/>
          <w:sz w:val="24"/>
          <w:szCs w:val="24"/>
          <w:lang w:eastAsia="el-GR"/>
        </w:rPr>
        <w:t>, είναι:</w:t>
      </w:r>
    </w:p>
    <w:p w:rsidR="00B96149" w:rsidRPr="00B96149" w:rsidRDefault="00B96149" w:rsidP="00B96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14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B96149" w:rsidRDefault="00B96149" w:rsidP="00B96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hyperlink r:id="rId8" w:tgtFrame="_blank" w:history="1">
        <w:r w:rsidRPr="00B9614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http://kinimatografiko.gr/</w:t>
        </w:r>
      </w:hyperlink>
    </w:p>
    <w:p w:rsidR="00B967CF" w:rsidRPr="00B96149" w:rsidRDefault="00B967CF" w:rsidP="00B96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67C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όπως και:</w:t>
      </w:r>
    </w:p>
    <w:p w:rsidR="00B96149" w:rsidRPr="00B967CF" w:rsidRDefault="00B967CF" w:rsidP="00B430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hyperlink r:id="rId9" w:tgtFrame="_blank" w:history="1">
        <w:r w:rsidRPr="00B967C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el-GR"/>
          </w:rPr>
          <w:t>www.facebook.com/Kinimatografikos</w:t>
        </w:r>
      </w:hyperlink>
    </w:p>
    <w:p w:rsidR="000923E2" w:rsidRDefault="000923E2"/>
    <w:sectPr w:rsidR="000923E2" w:rsidSect="000923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B43042"/>
    <w:rsid w:val="000923E2"/>
    <w:rsid w:val="001101BF"/>
    <w:rsid w:val="00180C5D"/>
    <w:rsid w:val="003F79A6"/>
    <w:rsid w:val="00625DAC"/>
    <w:rsid w:val="006477BA"/>
    <w:rsid w:val="006D3461"/>
    <w:rsid w:val="007547F0"/>
    <w:rsid w:val="008A0E07"/>
    <w:rsid w:val="009D4436"/>
    <w:rsid w:val="00B43042"/>
    <w:rsid w:val="00B96149"/>
    <w:rsid w:val="00B967CF"/>
    <w:rsid w:val="00BA0CB9"/>
    <w:rsid w:val="00FB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E2"/>
  </w:style>
  <w:style w:type="paragraph" w:styleId="Heading2">
    <w:name w:val="heading 2"/>
    <w:basedOn w:val="Normal"/>
    <w:link w:val="Heading2Char"/>
    <w:uiPriority w:val="9"/>
    <w:qFormat/>
    <w:rsid w:val="00B43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4485968818918214985gmail-4n-j">
    <w:name w:val="m_4485968818918214985gmail-4n-j"/>
    <w:basedOn w:val="DefaultParagraphFont"/>
    <w:rsid w:val="00B43042"/>
  </w:style>
  <w:style w:type="character" w:styleId="Hyperlink">
    <w:name w:val="Hyperlink"/>
    <w:basedOn w:val="DefaultParagraphFont"/>
    <w:uiPriority w:val="99"/>
    <w:semiHidden/>
    <w:unhideWhenUsed/>
    <w:rsid w:val="00B4304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4304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53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</w:div>
      </w:divsChild>
    </w:div>
    <w:div w:id="1338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2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imatografiko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inimatografiko.gr/%CF%80%CF%81%CE%BF%CF%83%CE%B5%CF%87%CE%B5%CE%AF%CF%82-%CF%80%CF%81%CE%BF%CE%B2%CE%BF%CE%BB%CE%AD%CF%8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nimatografiko.gr/%CF%83%CE%B5%CE%BC%CE%B9%CE%BD%CE%AC%CF%81%CE%B9%CE%B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inimatografiko.gr/faq/" TargetMode="External"/><Relationship Id="rId10" Type="http://schemas.openxmlformats.org/officeDocument/2006/relationships/fontTable" Target="fontTable.xml"/><Relationship Id="rId4" Type="http://schemas.openxmlformats.org/officeDocument/2006/relationships/hyperlink" Target="tel:%28210%29%20368-8275" TargetMode="External"/><Relationship Id="rId9" Type="http://schemas.openxmlformats.org/officeDocument/2006/relationships/hyperlink" Target="https://www.facebook.com/Kinimatografik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</dc:creator>
  <cp:lastModifiedBy>A01</cp:lastModifiedBy>
  <cp:revision>1</cp:revision>
  <dcterms:created xsi:type="dcterms:W3CDTF">2018-10-16T17:12:00Z</dcterms:created>
  <dcterms:modified xsi:type="dcterms:W3CDTF">2018-10-16T17:16:00Z</dcterms:modified>
</cp:coreProperties>
</file>