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497" w:rsidRPr="00F16EAB" w:rsidRDefault="00721497" w:rsidP="007D350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el-GR"/>
        </w:rPr>
      </w:pPr>
      <w:bookmarkStart w:id="0" w:name="_GoBack"/>
      <w:bookmarkEnd w:id="0"/>
      <w:r w:rsidRPr="00F16EAB">
        <w:rPr>
          <w:rFonts w:asciiTheme="minorHAnsi" w:hAnsiTheme="minorHAnsi" w:cstheme="minorHAnsi"/>
          <w:b/>
          <w:color w:val="000000"/>
          <w:sz w:val="28"/>
          <w:szCs w:val="28"/>
          <w:lang w:val="el-GR"/>
        </w:rPr>
        <w:t>Τμήμα Ελληνικής Φιλολογίας της Σχολής Κλασικών και Ανθρωπιστικών Σπουδών του Δημοκριτείου Πανεπιστημίου Θράκης</w:t>
      </w:r>
    </w:p>
    <w:p w:rsidR="00721497" w:rsidRPr="00F16EAB" w:rsidRDefault="00721497" w:rsidP="007D350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lang w:val="el-GR"/>
        </w:rPr>
      </w:pPr>
      <w:r w:rsidRPr="00F16EAB">
        <w:rPr>
          <w:rFonts w:asciiTheme="minorHAnsi" w:hAnsiTheme="minorHAnsi" w:cstheme="minorHAnsi"/>
          <w:b/>
          <w:color w:val="000000"/>
          <w:sz w:val="28"/>
          <w:szCs w:val="28"/>
          <w:lang w:val="el-GR"/>
        </w:rPr>
        <w:t>Πρόγραμμα Μεταπτυχιακών Σπουδών</w:t>
      </w:r>
    </w:p>
    <w:p w:rsidR="00721497" w:rsidRDefault="00721497" w:rsidP="007D350C">
      <w:pPr>
        <w:autoSpaceDE w:val="0"/>
        <w:autoSpaceDN w:val="0"/>
        <w:adjustRightInd w:val="0"/>
        <w:jc w:val="center"/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</w:pPr>
    </w:p>
    <w:p w:rsidR="003E1FC8" w:rsidRPr="001D5800" w:rsidRDefault="00DC28F8" w:rsidP="007D350C">
      <w:pPr>
        <w:autoSpaceDE w:val="0"/>
        <w:autoSpaceDN w:val="0"/>
        <w:adjustRightInd w:val="0"/>
        <w:jc w:val="center"/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</w:pPr>
      <w:r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  <w:t>3</w:t>
      </w:r>
      <w:r w:rsidR="001705EF">
        <w:rPr>
          <w:rFonts w:asciiTheme="minorHAnsi" w:hAnsiTheme="minorHAnsi" w:cs="TheSansUHH-Bold"/>
          <w:b/>
          <w:bCs/>
          <w:color w:val="000000"/>
          <w:sz w:val="36"/>
          <w:szCs w:val="36"/>
        </w:rPr>
        <w:t>o</w:t>
      </w:r>
      <w:r w:rsidR="001705EF" w:rsidRPr="001705EF"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  <w:t xml:space="preserve"> </w:t>
      </w:r>
      <w:r w:rsidR="003E1FC8" w:rsidRPr="001D5800"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  <w:t>Θερινό Σχολείο «Αρχαίο Ελληνικό Δράμα</w:t>
      </w:r>
      <w:r w:rsidR="001705EF"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  <w:t xml:space="preserve"> 201</w:t>
      </w:r>
      <w:r w:rsidR="00B90F86"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  <w:t>8</w:t>
      </w:r>
      <w:r w:rsidR="003E1FC8" w:rsidRPr="001D5800"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  <w:t>»</w:t>
      </w:r>
    </w:p>
    <w:p w:rsidR="003E1FC8" w:rsidRPr="001D5800" w:rsidRDefault="003E1FC8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sz w:val="36"/>
          <w:szCs w:val="36"/>
          <w:lang w:val="el-GR"/>
        </w:rPr>
      </w:pPr>
    </w:p>
    <w:p w:rsidR="003E1FC8" w:rsidRPr="001705EF" w:rsidRDefault="003E1FC8" w:rsidP="007D350C">
      <w:pPr>
        <w:autoSpaceDE w:val="0"/>
        <w:autoSpaceDN w:val="0"/>
        <w:adjustRightInd w:val="0"/>
        <w:jc w:val="center"/>
        <w:rPr>
          <w:rFonts w:asciiTheme="minorHAnsi" w:hAnsiTheme="minorHAnsi" w:cs="TheSansUHH-Bold"/>
          <w:b/>
          <w:bCs/>
          <w:color w:val="000000"/>
          <w:sz w:val="30"/>
          <w:szCs w:val="3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sz w:val="30"/>
          <w:szCs w:val="30"/>
          <w:lang w:val="el-GR"/>
        </w:rPr>
        <w:t>Το αρχαίο ελληνικό</w:t>
      </w:r>
      <w:r w:rsidR="001705EF">
        <w:rPr>
          <w:rFonts w:asciiTheme="minorHAnsi" w:hAnsiTheme="minorHAnsi" w:cs="TheSansUHH-Bold"/>
          <w:b/>
          <w:bCs/>
          <w:color w:val="000000"/>
          <w:sz w:val="30"/>
          <w:szCs w:val="30"/>
          <w:lang w:val="el-GR"/>
        </w:rPr>
        <w:t xml:space="preserve"> δράμα ως παραστατική τέχνη </w:t>
      </w:r>
    </w:p>
    <w:p w:rsidR="003E1FC8" w:rsidRPr="001D5800" w:rsidRDefault="003E1FC8" w:rsidP="007D350C">
      <w:pPr>
        <w:autoSpaceDE w:val="0"/>
        <w:autoSpaceDN w:val="0"/>
        <w:adjustRightInd w:val="0"/>
        <w:jc w:val="center"/>
        <w:rPr>
          <w:rFonts w:asciiTheme="minorHAnsi" w:hAnsiTheme="minorHAnsi" w:cs="TheSansUHH-Bold"/>
          <w:b/>
          <w:bCs/>
          <w:color w:val="000000"/>
          <w:sz w:val="30"/>
          <w:szCs w:val="30"/>
          <w:lang w:val="el-GR"/>
        </w:rPr>
      </w:pPr>
    </w:p>
    <w:p w:rsidR="003E1FC8" w:rsidRPr="002C4FC9" w:rsidRDefault="001705EF" w:rsidP="007D350C">
      <w:pPr>
        <w:autoSpaceDE w:val="0"/>
        <w:autoSpaceDN w:val="0"/>
        <w:adjustRightInd w:val="0"/>
        <w:jc w:val="center"/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</w:pPr>
      <w:r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1</w:t>
      </w:r>
      <w:r w:rsidR="00DC28F8"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7</w:t>
      </w:r>
      <w:r w:rsidR="00BB00B9"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-</w:t>
      </w:r>
      <w:r w:rsidR="00DC28F8"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28</w:t>
      </w:r>
      <w:r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/</w:t>
      </w:r>
      <w:r w:rsidRPr="002C4FC9"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9</w:t>
      </w:r>
      <w:r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/201</w:t>
      </w:r>
      <w:r w:rsidR="00DC28F8"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8</w:t>
      </w:r>
    </w:p>
    <w:p w:rsidR="003E1FC8" w:rsidRPr="00F1747F" w:rsidRDefault="003E1FC8" w:rsidP="007D350C">
      <w:pPr>
        <w:autoSpaceDE w:val="0"/>
        <w:autoSpaceDN w:val="0"/>
        <w:adjustRightInd w:val="0"/>
        <w:jc w:val="center"/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sz w:val="33"/>
          <w:szCs w:val="33"/>
          <w:lang w:val="el-GR"/>
        </w:rPr>
        <w:t>Κομοτηνή</w:t>
      </w:r>
    </w:p>
    <w:p w:rsidR="003E1FC8" w:rsidRPr="00F1747F" w:rsidRDefault="003E1FC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sz w:val="32"/>
          <w:szCs w:val="32"/>
          <w:lang w:val="el-GR"/>
        </w:rPr>
      </w:pPr>
    </w:p>
    <w:p w:rsidR="003E1FC8" w:rsidRPr="00C56EFF" w:rsidRDefault="00EF54E1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sz w:val="28"/>
          <w:szCs w:val="28"/>
          <w:lang w:val="el-GR"/>
        </w:rPr>
      </w:pPr>
      <w:r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>Το</w:t>
      </w:r>
      <w:r w:rsidR="002C4FC9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</w:t>
      </w:r>
      <w:r w:rsidR="0082690D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Πρόγραμμα Μεταπτυχιακών Σπουδών  του </w:t>
      </w:r>
      <w:r w:rsidR="001705EF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>Τμήμα</w:t>
      </w:r>
      <w:r w:rsidR="0082690D">
        <w:rPr>
          <w:rFonts w:asciiTheme="minorHAnsi" w:hAnsiTheme="minorHAnsi" w:cs="TheSansUHH-Regular"/>
          <w:color w:val="000000"/>
          <w:sz w:val="28"/>
          <w:szCs w:val="28"/>
          <w:lang w:val="el-GR"/>
        </w:rPr>
        <w:t>τος</w:t>
      </w:r>
      <w:r w:rsidR="001705EF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Ελληνικής Φιλολογίας της</w:t>
      </w:r>
      <w:r w:rsidR="003E1FC8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Σχολή</w:t>
      </w:r>
      <w:r w:rsidR="001705EF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>ς</w:t>
      </w:r>
      <w:r w:rsidR="003E1FC8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Κλασικών και Ανθρωπιστικών Σπουδών</w:t>
      </w:r>
      <w:r w:rsidR="001705EF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του Δημοκριτείου Πανε</w:t>
      </w:r>
      <w:r w:rsidR="00DC28F8">
        <w:rPr>
          <w:rFonts w:asciiTheme="minorHAnsi" w:hAnsiTheme="minorHAnsi" w:cs="TheSansUHH-Regular"/>
          <w:color w:val="000000"/>
          <w:sz w:val="28"/>
          <w:szCs w:val="28"/>
          <w:lang w:val="el-GR"/>
        </w:rPr>
        <w:t>πιστημίου Θράκη</w:t>
      </w:r>
      <w:r w:rsidR="0082690D">
        <w:rPr>
          <w:rFonts w:asciiTheme="minorHAnsi" w:hAnsiTheme="minorHAnsi" w:cs="TheSansUHH-Regular"/>
          <w:color w:val="000000"/>
          <w:sz w:val="28"/>
          <w:szCs w:val="28"/>
          <w:lang w:val="el-GR"/>
        </w:rPr>
        <w:t>ς</w:t>
      </w:r>
      <w:r w:rsidR="00DC28F8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διοργανώνει το 3</w:t>
      </w:r>
      <w:r w:rsidRPr="00C56EFF">
        <w:rPr>
          <w:rFonts w:asciiTheme="minorHAnsi" w:hAnsiTheme="minorHAnsi" w:cs="TheSansUHH-Regular"/>
          <w:color w:val="000000"/>
          <w:sz w:val="28"/>
          <w:szCs w:val="28"/>
          <w:vertAlign w:val="superscript"/>
          <w:lang w:val="el-GR"/>
        </w:rPr>
        <w:t>ο</w:t>
      </w:r>
      <w:r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Θ</w:t>
      </w:r>
      <w:r w:rsidR="00DC28F8">
        <w:rPr>
          <w:rFonts w:asciiTheme="minorHAnsi" w:hAnsiTheme="minorHAnsi" w:cs="TheSansUHH-Regular"/>
          <w:color w:val="000000"/>
          <w:sz w:val="28"/>
          <w:szCs w:val="28"/>
          <w:lang w:val="el-GR"/>
        </w:rPr>
        <w:t>ερινό Σχολείο «Αρχαίο Δράμα 2018</w:t>
      </w:r>
      <w:r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– Το αρχαίο ελληνικό δράμα ως παραστατική τέχνη»</w:t>
      </w:r>
      <w:r w:rsidR="001705EF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με τη συνεργασία επιστημόνων (φιλολόγων, θεατρολόγων και σκηνοθετών) του εσωτερικού και του εξωτερικού</w:t>
      </w:r>
      <w:r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>.</w:t>
      </w:r>
      <w:r w:rsidR="003E1FC8" w:rsidRPr="00C56EFF">
        <w:rPr>
          <w:rFonts w:asciiTheme="minorHAnsi" w:hAnsiTheme="minorHAnsi" w:cs="TheSansUHH-Regular"/>
          <w:color w:val="000000"/>
          <w:sz w:val="28"/>
          <w:szCs w:val="28"/>
          <w:lang w:val="el-GR"/>
        </w:rPr>
        <w:t xml:space="preserve"> </w:t>
      </w:r>
    </w:p>
    <w:p w:rsidR="003E1FC8" w:rsidRPr="001D5800" w:rsidRDefault="003E1FC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092B29" w:rsidRPr="001D5800" w:rsidRDefault="00C56EFF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>
        <w:rPr>
          <w:rFonts w:asciiTheme="minorHAnsi" w:hAnsiTheme="minorHAnsi" w:cs="TheSansUHH-Regular"/>
          <w:b/>
          <w:color w:val="000000"/>
          <w:lang w:val="el-GR"/>
        </w:rPr>
        <w:t>Αντικείμενο</w:t>
      </w:r>
      <w:r w:rsidR="00BF054E">
        <w:rPr>
          <w:rFonts w:asciiTheme="minorHAnsi" w:hAnsiTheme="minorHAnsi" w:cs="TheSansUHH-Regular"/>
          <w:color w:val="000000"/>
          <w:lang w:val="el-GR"/>
        </w:rPr>
        <w:t xml:space="preserve">: </w:t>
      </w:r>
      <w:r w:rsidR="00150153">
        <w:rPr>
          <w:rFonts w:asciiTheme="minorHAnsi" w:hAnsiTheme="minorHAnsi" w:cs="TheSansUHH-Regular"/>
          <w:color w:val="000000"/>
          <w:lang w:val="el-GR"/>
        </w:rPr>
        <w:t>Ήδη από την αρχαιότητα α</w:t>
      </w:r>
      <w:r w:rsidR="00186E42" w:rsidRPr="001D5800">
        <w:rPr>
          <w:rFonts w:asciiTheme="minorHAnsi" w:hAnsiTheme="minorHAnsi" w:cs="TheSansUHH-Regular"/>
          <w:color w:val="000000"/>
          <w:lang w:val="el-GR"/>
        </w:rPr>
        <w:t xml:space="preserve">πώτερος στόχος </w:t>
      </w:r>
      <w:r w:rsidR="00150153">
        <w:rPr>
          <w:rFonts w:asciiTheme="minorHAnsi" w:hAnsiTheme="minorHAnsi" w:cs="TheSansUHH-Regular"/>
          <w:color w:val="000000"/>
          <w:lang w:val="el-GR"/>
        </w:rPr>
        <w:t xml:space="preserve">των δραματουργών </w:t>
      </w:r>
      <w:r w:rsidR="00092B29" w:rsidRPr="001D5800">
        <w:rPr>
          <w:rFonts w:asciiTheme="minorHAnsi" w:hAnsiTheme="minorHAnsi" w:cs="TheSansUHH-Regular"/>
          <w:color w:val="000000"/>
          <w:lang w:val="el-GR"/>
        </w:rPr>
        <w:t xml:space="preserve">ήταν ο αντίκτυπος των </w:t>
      </w:r>
      <w:r w:rsidR="00150153">
        <w:rPr>
          <w:rFonts w:asciiTheme="minorHAnsi" w:hAnsiTheme="minorHAnsi" w:cs="TheSansUHH-Regular"/>
          <w:color w:val="000000"/>
          <w:lang w:val="el-GR"/>
        </w:rPr>
        <w:t>έργων τους</w:t>
      </w:r>
      <w:r w:rsidR="00EF54E1">
        <w:rPr>
          <w:rFonts w:asciiTheme="minorHAnsi" w:hAnsiTheme="minorHAnsi" w:cs="TheSansUHH-Regular"/>
          <w:color w:val="000000"/>
          <w:lang w:val="el-GR"/>
        </w:rPr>
        <w:t xml:space="preserve"> στο θεατρικό κοινό κατά την παράστασή 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τους, η παροχή «θεάματος» δια του μέλους, του λόγου, της ορχήσεως και της </w:t>
      </w:r>
      <w:r w:rsidR="001705EF" w:rsidRPr="00D73164">
        <w:rPr>
          <w:rFonts w:asciiTheme="minorHAnsi" w:hAnsiTheme="minorHAnsi" w:cs="TheSansUHH-Regular"/>
          <w:color w:val="000000"/>
          <w:lang w:val="el-GR"/>
        </w:rPr>
        <w:t>όψεως.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 Τ</w:t>
      </w:r>
      <w:r w:rsidR="00092B29" w:rsidRPr="001D5800">
        <w:rPr>
          <w:rFonts w:asciiTheme="minorHAnsi" w:hAnsiTheme="minorHAnsi" w:cs="TheSansUHH-Regular"/>
          <w:color w:val="000000"/>
          <w:lang w:val="el-GR"/>
        </w:rPr>
        <w:t xml:space="preserve">ο 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δεύτερο </w:t>
      </w:r>
      <w:r w:rsidR="00092B29" w:rsidRPr="001D5800">
        <w:rPr>
          <w:rFonts w:asciiTheme="minorHAnsi" w:hAnsiTheme="minorHAnsi" w:cs="TheSansUHH-Regular"/>
          <w:color w:val="000000"/>
          <w:lang w:val="el-GR"/>
        </w:rPr>
        <w:t>θερινό σχολείο</w:t>
      </w:r>
      <w:r w:rsidR="00005327">
        <w:rPr>
          <w:rFonts w:asciiTheme="minorHAnsi" w:hAnsiTheme="minorHAnsi" w:cs="TheSansUHH-Regular"/>
          <w:color w:val="000000"/>
          <w:lang w:val="el-GR"/>
        </w:rPr>
        <w:t>,</w:t>
      </w:r>
      <w:r w:rsidR="00092B29" w:rsidRPr="001D5800">
        <w:rPr>
          <w:rFonts w:asciiTheme="minorHAnsi" w:hAnsiTheme="minorHAnsi" w:cs="TheSansUHH-Regular"/>
          <w:color w:val="000000"/>
          <w:lang w:val="el-GR"/>
        </w:rPr>
        <w:t xml:space="preserve"> εκτός </w:t>
      </w:r>
      <w:r w:rsidR="008D405A" w:rsidRPr="001D5800">
        <w:rPr>
          <w:rFonts w:asciiTheme="minorHAnsi" w:hAnsiTheme="minorHAnsi" w:cs="TheSansUHH-Regular"/>
          <w:color w:val="000000"/>
          <w:lang w:val="el-GR"/>
        </w:rPr>
        <w:t xml:space="preserve">από </w:t>
      </w:r>
      <w:r w:rsidR="00EF54E1">
        <w:rPr>
          <w:rFonts w:asciiTheme="minorHAnsi" w:hAnsiTheme="minorHAnsi" w:cs="TheSansUHH-Regular"/>
          <w:color w:val="000000"/>
          <w:lang w:val="el-GR"/>
        </w:rPr>
        <w:t xml:space="preserve">την </w:t>
      </w:r>
      <w:r w:rsidR="00092B29" w:rsidRPr="001D5800">
        <w:rPr>
          <w:rFonts w:asciiTheme="minorHAnsi" w:hAnsiTheme="minorHAnsi" w:cs="TheSansUHH-Regular"/>
          <w:color w:val="000000"/>
          <w:lang w:val="el-GR"/>
        </w:rPr>
        <w:t xml:space="preserve">εμβάθυνση </w:t>
      </w:r>
      <w:r w:rsidR="008D405A" w:rsidRPr="001D5800">
        <w:rPr>
          <w:rFonts w:asciiTheme="minorHAnsi" w:hAnsiTheme="minorHAnsi" w:cs="TheSansUHH-Regular"/>
          <w:color w:val="000000"/>
          <w:lang w:val="el-GR"/>
        </w:rPr>
        <w:t>των</w:t>
      </w:r>
      <w:r w:rsidR="00092B29" w:rsidRPr="001D5800">
        <w:rPr>
          <w:rFonts w:asciiTheme="minorHAnsi" w:hAnsiTheme="minorHAnsi" w:cs="TheSansUHH-Regular"/>
          <w:color w:val="000000"/>
          <w:lang w:val="el-GR"/>
        </w:rPr>
        <w:t xml:space="preserve"> γνώσε</w:t>
      </w:r>
      <w:r w:rsidR="008D405A" w:rsidRPr="001D5800">
        <w:rPr>
          <w:rFonts w:asciiTheme="minorHAnsi" w:hAnsiTheme="minorHAnsi" w:cs="TheSansUHH-Regular"/>
          <w:color w:val="000000"/>
          <w:lang w:val="el-GR"/>
        </w:rPr>
        <w:t>ων</w:t>
      </w:r>
      <w:r w:rsidR="00092B29" w:rsidRPr="001D5800">
        <w:rPr>
          <w:rFonts w:asciiTheme="minorHAnsi" w:hAnsiTheme="minorHAnsi" w:cs="TheSansUHH-Regular"/>
          <w:color w:val="000000"/>
          <w:lang w:val="el-GR"/>
        </w:rPr>
        <w:t xml:space="preserve"> πάνω στο αρχαίο ελληνικό θέατρο και </w:t>
      </w:r>
      <w:r w:rsidR="00EF54E1">
        <w:rPr>
          <w:rFonts w:asciiTheme="minorHAnsi" w:hAnsiTheme="minorHAnsi" w:cs="TheSansUHH-Regular"/>
          <w:color w:val="000000"/>
          <w:lang w:val="el-GR"/>
        </w:rPr>
        <w:t xml:space="preserve">τη </w:t>
      </w:r>
      <w:r w:rsidR="008D405A" w:rsidRPr="001D5800">
        <w:rPr>
          <w:rFonts w:asciiTheme="minorHAnsi" w:hAnsiTheme="minorHAnsi" w:cs="TheSansUHH-Regular"/>
          <w:color w:val="000000"/>
          <w:lang w:val="el-GR"/>
        </w:rPr>
        <w:t>λεπτομερή ανάλυση επι</w:t>
      </w:r>
      <w:r w:rsidR="00005327">
        <w:rPr>
          <w:rFonts w:asciiTheme="minorHAnsi" w:hAnsiTheme="minorHAnsi" w:cs="TheSansUHH-Regular"/>
          <w:color w:val="000000"/>
          <w:lang w:val="el-GR"/>
        </w:rPr>
        <w:t xml:space="preserve">λεγμένων κειμένων, προσφέρει </w:t>
      </w:r>
      <w:r w:rsidR="008D405A" w:rsidRPr="001D5800">
        <w:rPr>
          <w:rFonts w:asciiTheme="minorHAnsi" w:hAnsiTheme="minorHAnsi" w:cs="TheSansUHH-Regular"/>
          <w:color w:val="000000"/>
          <w:lang w:val="el-GR"/>
        </w:rPr>
        <w:t xml:space="preserve">μία 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εκτεταμένη </w:t>
      </w:r>
      <w:r w:rsidR="008D405A" w:rsidRPr="001D5800">
        <w:rPr>
          <w:rFonts w:asciiTheme="minorHAnsi" w:hAnsiTheme="minorHAnsi" w:cs="TheSansUHH-Regular"/>
          <w:color w:val="000000"/>
          <w:lang w:val="el-GR"/>
        </w:rPr>
        <w:t xml:space="preserve">πρακτική πρόσβαση στα δράματα ως σκηνική τέχνη. </w:t>
      </w:r>
      <w:r w:rsidR="00317B3F" w:rsidRPr="001D5800">
        <w:rPr>
          <w:rFonts w:asciiTheme="minorHAnsi" w:hAnsiTheme="minorHAnsi" w:cs="TheSansUHH-Regular"/>
          <w:color w:val="000000"/>
          <w:lang w:val="el-GR"/>
        </w:rPr>
        <w:t xml:space="preserve">Υπό την καθοδήγηση </w:t>
      </w:r>
      <w:r w:rsidR="00150153">
        <w:rPr>
          <w:rFonts w:asciiTheme="minorHAnsi" w:hAnsiTheme="minorHAnsi" w:cs="TheSansUHH-Regular"/>
          <w:color w:val="000000"/>
          <w:lang w:val="el-GR"/>
        </w:rPr>
        <w:t>ειδικών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 επιστημόνων</w:t>
      </w:r>
      <w:r w:rsidR="00150153">
        <w:rPr>
          <w:rFonts w:asciiTheme="minorHAnsi" w:hAnsiTheme="minorHAnsi" w:cs="TheSansUHH-Regular"/>
          <w:color w:val="000000"/>
          <w:lang w:val="el-GR"/>
        </w:rPr>
        <w:t xml:space="preserve"> σε θέματα υποκριτικής και σκηνοθεσίας</w:t>
      </w:r>
      <w:r w:rsidR="00005327">
        <w:rPr>
          <w:rFonts w:asciiTheme="minorHAnsi" w:hAnsiTheme="minorHAnsi" w:cs="TheSansUHH-Regular"/>
          <w:color w:val="000000"/>
          <w:lang w:val="el-GR"/>
        </w:rPr>
        <w:t xml:space="preserve"> οι συμμετέχοντες</w:t>
      </w:r>
      <w:r w:rsidR="00317B3F" w:rsidRPr="001D5800">
        <w:rPr>
          <w:rFonts w:asciiTheme="minorHAnsi" w:hAnsiTheme="minorHAnsi" w:cs="TheSansUHH-Regular"/>
          <w:color w:val="000000"/>
          <w:lang w:val="el-GR"/>
        </w:rPr>
        <w:t xml:space="preserve"> θα έρθουν σε επαφή με τις βασικές τε</w:t>
      </w:r>
      <w:r w:rsidR="00186E42">
        <w:rPr>
          <w:rFonts w:asciiTheme="minorHAnsi" w:hAnsiTheme="minorHAnsi" w:cs="TheSansUHH-Regular"/>
          <w:color w:val="000000"/>
          <w:lang w:val="el-GR"/>
        </w:rPr>
        <w:t xml:space="preserve">χνικές της σκηνικής παράστασης </w:t>
      </w:r>
      <w:r w:rsidR="00005327">
        <w:rPr>
          <w:rFonts w:asciiTheme="minorHAnsi" w:hAnsiTheme="minorHAnsi" w:cs="TheSansUHH-Regular"/>
          <w:color w:val="000000"/>
          <w:lang w:val="el-GR"/>
        </w:rPr>
        <w:t>και της</w:t>
      </w:r>
      <w:r>
        <w:rPr>
          <w:rFonts w:asciiTheme="minorHAnsi" w:hAnsiTheme="minorHAnsi" w:cs="TheSansUHH-Regular"/>
          <w:color w:val="000000"/>
          <w:lang w:val="el-GR"/>
        </w:rPr>
        <w:t xml:space="preserve"> από σκηνής επικοινωνίας, καθώς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 –χωρισμένοι σε </w:t>
      </w:r>
      <w:r w:rsidR="00005327">
        <w:rPr>
          <w:rFonts w:asciiTheme="minorHAnsi" w:hAnsiTheme="minorHAnsi" w:cs="TheSansUHH-Regular"/>
          <w:color w:val="000000"/>
          <w:lang w:val="el-GR"/>
        </w:rPr>
        <w:t>ομάδες εργασίας</w:t>
      </w:r>
      <w:r w:rsidR="001705EF">
        <w:rPr>
          <w:rFonts w:asciiTheme="minorHAnsi" w:hAnsiTheme="minorHAnsi" w:cs="TheSansUHH-Regular"/>
          <w:color w:val="000000"/>
          <w:lang w:val="el-GR"/>
        </w:rPr>
        <w:t>–</w:t>
      </w:r>
      <w:r w:rsidR="00D94216" w:rsidRPr="001D5800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005327" w:rsidRPr="001D5800">
        <w:rPr>
          <w:rFonts w:asciiTheme="minorHAnsi" w:hAnsiTheme="minorHAnsi" w:cs="TheSansUHH-Regular"/>
          <w:color w:val="000000"/>
          <w:lang w:val="el-GR"/>
        </w:rPr>
        <w:t xml:space="preserve">θα </w:t>
      </w:r>
      <w:r w:rsidR="00005327">
        <w:rPr>
          <w:rFonts w:asciiTheme="minorHAnsi" w:hAnsiTheme="minorHAnsi" w:cs="TheSansUHH-Regular"/>
          <w:color w:val="000000"/>
          <w:lang w:val="el-GR"/>
        </w:rPr>
        <w:t xml:space="preserve">επεξεργαστούν </w:t>
      </w:r>
      <w:r w:rsidR="00D94216" w:rsidRPr="001D5800">
        <w:rPr>
          <w:rFonts w:asciiTheme="minorHAnsi" w:hAnsiTheme="minorHAnsi" w:cs="TheSansUHH-Regular"/>
          <w:color w:val="000000"/>
          <w:lang w:val="el-GR"/>
        </w:rPr>
        <w:t>παραστατικά επιλεγμένα αποσπάσματα αρχαίων δραμάτων</w:t>
      </w:r>
      <w:r w:rsidR="001705EF">
        <w:rPr>
          <w:rFonts w:asciiTheme="minorHAnsi" w:hAnsiTheme="minorHAnsi" w:cs="TheSansUHH-Regular"/>
          <w:color w:val="000000"/>
          <w:lang w:val="el-GR"/>
        </w:rPr>
        <w:t>, μετά την εξάσκησή τους στη θεατρικ</w:t>
      </w:r>
      <w:r w:rsidR="00BF054E">
        <w:rPr>
          <w:rFonts w:asciiTheme="minorHAnsi" w:hAnsiTheme="minorHAnsi" w:cs="TheSansUHH-Regular"/>
          <w:color w:val="000000"/>
          <w:lang w:val="el-GR"/>
        </w:rPr>
        <w:t>ή μετάφραση αρχαιοελληνικών δρα</w:t>
      </w:r>
      <w:r w:rsidR="001705EF">
        <w:rPr>
          <w:rFonts w:asciiTheme="minorHAnsi" w:hAnsiTheme="minorHAnsi" w:cs="TheSansUHH-Regular"/>
          <w:color w:val="000000"/>
          <w:lang w:val="el-GR"/>
        </w:rPr>
        <w:t>μάτων</w:t>
      </w:r>
      <w:r w:rsidR="00D94216" w:rsidRPr="001D5800">
        <w:rPr>
          <w:rFonts w:asciiTheme="minorHAnsi" w:hAnsiTheme="minorHAnsi" w:cs="TheSansUHH-Regular"/>
          <w:color w:val="000000"/>
          <w:lang w:val="el-GR"/>
        </w:rPr>
        <w:t xml:space="preserve">.  </w:t>
      </w:r>
      <w:r w:rsidR="00005327">
        <w:rPr>
          <w:rFonts w:asciiTheme="minorHAnsi" w:hAnsiTheme="minorHAnsi" w:cs="TheSansUHH-Regular"/>
          <w:color w:val="000000"/>
          <w:lang w:val="el-GR"/>
        </w:rPr>
        <w:t>Παράλληλα, σ</w:t>
      </w:r>
      <w:r w:rsidR="00D94216" w:rsidRPr="001D5800">
        <w:rPr>
          <w:rFonts w:asciiTheme="minorHAnsi" w:hAnsiTheme="minorHAnsi" w:cs="TheSansUHH-Regular"/>
          <w:color w:val="000000"/>
          <w:lang w:val="el-GR"/>
        </w:rPr>
        <w:t xml:space="preserve">το θεωρητικό μέρος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 xml:space="preserve">οι φοιτητές </w:t>
      </w:r>
      <w:r w:rsidR="00D94216" w:rsidRPr="001D5800">
        <w:rPr>
          <w:rFonts w:asciiTheme="minorHAnsi" w:hAnsiTheme="minorHAnsi" w:cs="TheSansUHH-Regular"/>
          <w:color w:val="000000"/>
          <w:lang w:val="el-GR"/>
        </w:rPr>
        <w:t>θα ασχοληθούν διεξοδικά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 και με τις πτυχές του αρχαίου θεάτρου μέσω επιλεγμένων τραγικών και κωμικών έργων</w:t>
      </w:r>
      <w:r w:rsidR="00005327">
        <w:rPr>
          <w:rFonts w:asciiTheme="minorHAnsi" w:hAnsiTheme="minorHAnsi" w:cs="TheSansUHH-Regular"/>
          <w:color w:val="000000"/>
          <w:lang w:val="el-GR"/>
        </w:rPr>
        <w:t xml:space="preserve">, όπως επίσης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και με την πρόσληψη και επιβίωση του αρχαίου δράματος στη νε</w:t>
      </w:r>
      <w:r w:rsidR="00005327">
        <w:rPr>
          <w:rFonts w:asciiTheme="minorHAnsi" w:hAnsiTheme="minorHAnsi" w:cs="TheSansUHH-Regular"/>
          <w:color w:val="000000"/>
          <w:lang w:val="el-GR"/>
        </w:rPr>
        <w:t>ώτερη και σύγχρονη εποχή. Τέλος</w:t>
      </w:r>
      <w:r w:rsidR="007D350C" w:rsidRPr="001D5800">
        <w:rPr>
          <w:rFonts w:asciiTheme="minorHAnsi" w:hAnsiTheme="minorHAnsi" w:cs="TheSansUHH-Regular"/>
          <w:color w:val="000000"/>
          <w:lang w:val="el-GR"/>
        </w:rPr>
        <w:t>,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 xml:space="preserve"> οι συμμετέχοντες θα έρθουν σε μία πρώτη επαφή με το σημερινό θέατρο και τις επαγγελματικές δυνατότητες που προσφέρει</w:t>
      </w:r>
      <w:r w:rsidR="001705EF">
        <w:rPr>
          <w:rFonts w:asciiTheme="minorHAnsi" w:hAnsiTheme="minorHAnsi" w:cs="TheSansUHH-Regular"/>
          <w:color w:val="000000"/>
          <w:lang w:val="el-GR"/>
        </w:rPr>
        <w:t xml:space="preserve"> σε κλασικούς φιλολόγους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 xml:space="preserve">.   </w:t>
      </w:r>
    </w:p>
    <w:p w:rsidR="003E1FC8" w:rsidRPr="001D5800" w:rsidRDefault="003E1FC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BF054E" w:rsidRPr="00BF054E" w:rsidRDefault="00BF054E" w:rsidP="007D350C">
      <w:pPr>
        <w:autoSpaceDE w:val="0"/>
        <w:autoSpaceDN w:val="0"/>
        <w:adjustRightInd w:val="0"/>
        <w:rPr>
          <w:rFonts w:asciiTheme="minorHAnsi" w:hAnsiTheme="minorHAnsi" w:cs="TheSansUHH-Regular"/>
          <w:b/>
          <w:color w:val="000000"/>
          <w:lang w:val="el-GR"/>
        </w:rPr>
      </w:pPr>
      <w:r w:rsidRPr="00BF054E">
        <w:rPr>
          <w:rFonts w:asciiTheme="minorHAnsi" w:hAnsiTheme="minorHAnsi" w:cs="TheSansUHH-Regular"/>
          <w:b/>
          <w:color w:val="000000"/>
          <w:lang w:val="el-GR"/>
        </w:rPr>
        <w:t>Πρόγραμμα</w:t>
      </w:r>
    </w:p>
    <w:p w:rsidR="008111A0" w:rsidRPr="001D5800" w:rsidRDefault="003E1FC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F1747F">
        <w:rPr>
          <w:rFonts w:asciiTheme="minorHAnsi" w:hAnsiTheme="minorHAnsi" w:cs="TheSansUHH-Regular"/>
          <w:color w:val="000000"/>
          <w:lang w:val="el-GR"/>
        </w:rPr>
        <w:t xml:space="preserve">-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Ενότητες</w:t>
      </w:r>
      <w:r w:rsidR="008111A0"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διδασκαλίας</w:t>
      </w:r>
      <w:r w:rsidR="008111A0"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στον</w:t>
      </w:r>
      <w:r w:rsidR="008111A0"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θεωρητικό</w:t>
      </w:r>
      <w:r w:rsidR="008111A0"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τομέα</w:t>
      </w:r>
      <w:r w:rsidR="008111A0" w:rsidRPr="00F1747F">
        <w:rPr>
          <w:rFonts w:asciiTheme="minorHAnsi" w:hAnsiTheme="minorHAnsi" w:cs="TheSansUHH-Regular"/>
          <w:color w:val="000000"/>
          <w:lang w:val="el-GR"/>
        </w:rPr>
        <w:t xml:space="preserve"> : </w:t>
      </w:r>
      <w:r w:rsidR="001705EF">
        <w:rPr>
          <w:rFonts w:asciiTheme="minorHAnsi" w:hAnsiTheme="minorHAnsi" w:cs="TheSansUHH-Regular"/>
          <w:color w:val="000000"/>
          <w:lang w:val="el-GR"/>
        </w:rPr>
        <w:t>10 × 3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ώρες</w:t>
      </w:r>
      <w:r w:rsidR="008111A0"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διδασκαλίας</w:t>
      </w:r>
      <w:r w:rsidR="00005327">
        <w:rPr>
          <w:rFonts w:asciiTheme="minorHAnsi" w:hAnsiTheme="minorHAnsi" w:cs="TheSansUHH-Regular"/>
          <w:color w:val="000000"/>
          <w:lang w:val="el-GR"/>
        </w:rPr>
        <w:t>.</w:t>
      </w:r>
    </w:p>
    <w:p w:rsidR="003E1FC8" w:rsidRPr="001D5800" w:rsidRDefault="008111A0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- Ενότητες διδασκαλίας στον πρακτικό τομέα: </w:t>
      </w:r>
      <w:r w:rsidR="003E1FC8" w:rsidRPr="001D5800">
        <w:rPr>
          <w:rFonts w:asciiTheme="minorHAnsi" w:hAnsiTheme="minorHAnsi" w:cs="TheSansUHH-Regular"/>
          <w:color w:val="000000"/>
          <w:lang w:val="el-GR"/>
        </w:rPr>
        <w:t xml:space="preserve">10 × </w:t>
      </w:r>
      <w:r w:rsidR="002C4FC9">
        <w:rPr>
          <w:rFonts w:asciiTheme="minorHAnsi" w:hAnsiTheme="minorHAnsi" w:cs="TheSansUHH-Regular"/>
          <w:color w:val="000000"/>
          <w:lang w:val="el-GR"/>
        </w:rPr>
        <w:t>3</w:t>
      </w:r>
      <w:r w:rsidR="003E1FC8" w:rsidRPr="001D5800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ώρες διδασκαλίας</w:t>
      </w:r>
      <w:r w:rsidR="00005327">
        <w:rPr>
          <w:rFonts w:asciiTheme="minorHAnsi" w:hAnsiTheme="minorHAnsi" w:cs="TheSansUHH-Regular"/>
          <w:color w:val="000000"/>
          <w:lang w:val="el-GR"/>
        </w:rPr>
        <w:t>.</w:t>
      </w:r>
    </w:p>
    <w:p w:rsidR="008111A0" w:rsidRPr="001D5800" w:rsidRDefault="003E1FC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- </w:t>
      </w:r>
      <w:r w:rsidR="00BF054E">
        <w:rPr>
          <w:rFonts w:asciiTheme="minorHAnsi" w:hAnsiTheme="minorHAnsi" w:cs="TheSansUHH-Regular"/>
          <w:color w:val="000000"/>
          <w:lang w:val="el-GR"/>
        </w:rPr>
        <w:t xml:space="preserve">2 </w:t>
      </w:r>
      <w:r w:rsidR="008111A0" w:rsidRPr="001D5800">
        <w:rPr>
          <w:rFonts w:asciiTheme="minorHAnsi" w:hAnsiTheme="minorHAnsi" w:cs="TheSansUHH-Regular"/>
          <w:color w:val="000000"/>
          <w:lang w:val="el-GR"/>
        </w:rPr>
        <w:t>εκδρομ</w:t>
      </w:r>
      <w:r w:rsidR="00700038">
        <w:rPr>
          <w:rFonts w:asciiTheme="minorHAnsi" w:hAnsiTheme="minorHAnsi" w:cs="TheSansUHH-Regular"/>
          <w:color w:val="000000"/>
          <w:lang w:val="el-GR"/>
        </w:rPr>
        <w:t>ές σε αρχαία θέατρα/αρχαιολογικούς χώρους</w:t>
      </w:r>
      <w:r w:rsidR="001705EF">
        <w:rPr>
          <w:rFonts w:asciiTheme="minorHAnsi" w:hAnsiTheme="minorHAnsi" w:cs="TheSansUHH-Regular"/>
          <w:color w:val="000000"/>
          <w:lang w:val="el-GR"/>
        </w:rPr>
        <w:t>.</w:t>
      </w:r>
    </w:p>
    <w:p w:rsidR="003E1FC8" w:rsidRPr="001D5800" w:rsidRDefault="003E1FC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- </w:t>
      </w:r>
      <w:r w:rsidR="00F944A1" w:rsidRPr="001D5800">
        <w:rPr>
          <w:rFonts w:asciiTheme="minorHAnsi" w:hAnsiTheme="minorHAnsi" w:cs="TheSansUHH-Regular"/>
          <w:color w:val="000000"/>
          <w:lang w:val="el-GR"/>
        </w:rPr>
        <w:t xml:space="preserve">Απογευματινή εκδήλωση σχετικά με τις δυνατότητες </w:t>
      </w:r>
      <w:r w:rsidR="001705EF">
        <w:rPr>
          <w:rFonts w:asciiTheme="minorHAnsi" w:hAnsiTheme="minorHAnsi" w:cs="TheSansUHH-Regular"/>
          <w:color w:val="000000"/>
          <w:lang w:val="el-GR"/>
        </w:rPr>
        <w:t>έρευνας στον τομέα του αρχαίου θεάτρου και τις νέες τάσεις προσέγγισής του.</w:t>
      </w:r>
    </w:p>
    <w:p w:rsidR="00D73164" w:rsidRDefault="00D73164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u w:val="single"/>
          <w:lang w:val="el-GR"/>
        </w:rPr>
      </w:pPr>
    </w:p>
    <w:p w:rsidR="00F944A1" w:rsidRDefault="00BF054E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BF054E">
        <w:rPr>
          <w:rFonts w:asciiTheme="minorHAnsi" w:hAnsiTheme="minorHAnsi" w:cs="TheSansUHH-Regular"/>
          <w:color w:val="000000"/>
          <w:u w:val="single"/>
          <w:lang w:val="el-GR"/>
        </w:rPr>
        <w:t>Εξέταση</w:t>
      </w:r>
      <w:r>
        <w:rPr>
          <w:rFonts w:asciiTheme="minorHAnsi" w:hAnsiTheme="minorHAnsi" w:cs="TheSansUHH-Regular"/>
          <w:color w:val="000000"/>
          <w:lang w:val="el-GR"/>
        </w:rPr>
        <w:t>: πρακτική άσκηση</w:t>
      </w:r>
    </w:p>
    <w:p w:rsidR="00F944A1" w:rsidRPr="008B6523" w:rsidRDefault="00F944A1" w:rsidP="00BF054E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de-DE"/>
        </w:rPr>
      </w:pPr>
      <w:r w:rsidRPr="00BF054E">
        <w:rPr>
          <w:rFonts w:asciiTheme="minorHAnsi" w:hAnsiTheme="minorHAnsi" w:cs="TheSansUHH-Regular"/>
          <w:color w:val="000000"/>
          <w:u w:val="single"/>
          <w:lang w:val="el-GR"/>
        </w:rPr>
        <w:t>Γλώσσες διδασκαλίας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: </w:t>
      </w:r>
      <w:r w:rsidR="008B6523">
        <w:rPr>
          <w:rFonts w:asciiTheme="minorHAnsi" w:hAnsiTheme="minorHAnsi" w:cs="TheSansUHH-Regular"/>
          <w:color w:val="000000"/>
          <w:lang w:val="el-GR"/>
        </w:rPr>
        <w:t>Ελληνικά</w:t>
      </w:r>
    </w:p>
    <w:p w:rsidR="00F944A1" w:rsidRPr="001D5800" w:rsidRDefault="00F944A1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BF054E" w:rsidRPr="00C56EFF" w:rsidRDefault="00C56EFF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Σπουδαστές στους οποίους απευθύνεται το θερινό σχολείο</w:t>
      </w:r>
      <w:r w:rsidR="00BF054E">
        <w:rPr>
          <w:rFonts w:asciiTheme="minorHAnsi" w:hAnsiTheme="minorHAnsi" w:cs="TheSansUHH-Regular"/>
          <w:color w:val="000000"/>
          <w:lang w:val="el-GR"/>
        </w:rPr>
        <w:t>:</w:t>
      </w:r>
    </w:p>
    <w:p w:rsidR="003E1FC8" w:rsidRPr="001D5800" w:rsidRDefault="00F944A1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Το θερινό σχολείο απευθύνεται </w:t>
      </w:r>
      <w:r w:rsidR="00721497">
        <w:rPr>
          <w:rFonts w:asciiTheme="minorHAnsi" w:hAnsiTheme="minorHAnsi" w:cs="TheSansUHH-Regular"/>
          <w:color w:val="000000"/>
          <w:lang w:val="el-GR"/>
        </w:rPr>
        <w:t xml:space="preserve">πρωτίστως </w:t>
      </w:r>
      <w:r w:rsidRPr="001D5800">
        <w:rPr>
          <w:rFonts w:asciiTheme="minorHAnsi" w:hAnsiTheme="minorHAnsi" w:cs="TheSansUHH-Regular"/>
          <w:color w:val="000000"/>
          <w:lang w:val="el-GR"/>
        </w:rPr>
        <w:t>σε προπτυχι</w:t>
      </w:r>
      <w:r w:rsidR="00005327">
        <w:rPr>
          <w:rFonts w:asciiTheme="minorHAnsi" w:hAnsiTheme="minorHAnsi" w:cs="TheSansUHH-Regular"/>
          <w:color w:val="000000"/>
          <w:lang w:val="el-GR"/>
        </w:rPr>
        <w:t>ακούς, μεταπτυχιακούς φοιτητές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 και υποψήφιους διδάκτορες της Κλασικής Φιλολογίας στην Ελλάδα. </w:t>
      </w:r>
      <w:r w:rsidR="004640F0">
        <w:rPr>
          <w:rFonts w:asciiTheme="minorHAnsi" w:hAnsiTheme="minorHAnsi" w:cs="TheSansUHH-Regular"/>
          <w:color w:val="000000"/>
          <w:lang w:val="el-GR"/>
        </w:rPr>
        <w:t>Δεκτοί</w:t>
      </w:r>
      <w:r w:rsidR="007D350C" w:rsidRPr="001D5800">
        <w:rPr>
          <w:rFonts w:asciiTheme="minorHAnsi" w:hAnsiTheme="minorHAnsi" w:cs="TheSansUHH-Regular"/>
          <w:color w:val="000000"/>
          <w:lang w:val="el-GR"/>
        </w:rPr>
        <w:t xml:space="preserve"> μπορούν να γίνουν και </w:t>
      </w:r>
      <w:r w:rsidR="00721497">
        <w:rPr>
          <w:rFonts w:asciiTheme="minorHAnsi" w:hAnsiTheme="minorHAnsi" w:cs="TheSansUHH-Regular"/>
          <w:color w:val="000000"/>
          <w:lang w:val="el-GR"/>
        </w:rPr>
        <w:t xml:space="preserve">σπουδαστές υποκριτικής των Ανώτερων Δραματικών Σχολών στην Ελλάδα </w:t>
      </w:r>
      <w:r w:rsidR="00721497" w:rsidRPr="00721497">
        <w:rPr>
          <w:rFonts w:asciiTheme="minorHAnsi" w:hAnsiTheme="minorHAnsi" w:cstheme="minorHAnsi"/>
          <w:lang w:val="el-GR"/>
        </w:rPr>
        <w:t xml:space="preserve">για να υπάρχει η </w:t>
      </w:r>
      <w:r w:rsidR="00721497">
        <w:rPr>
          <w:rFonts w:asciiTheme="minorHAnsi" w:hAnsiTheme="minorHAnsi" w:cstheme="minorHAnsi"/>
          <w:lang w:val="el-GR"/>
        </w:rPr>
        <w:t xml:space="preserve">κατάλληλη </w:t>
      </w:r>
      <w:r w:rsidR="00721497" w:rsidRPr="00721497">
        <w:rPr>
          <w:rFonts w:asciiTheme="minorHAnsi" w:hAnsiTheme="minorHAnsi" w:cstheme="minorHAnsi"/>
          <w:lang w:val="el-GR"/>
        </w:rPr>
        <w:t xml:space="preserve"> ώσμωση σε σχέση με το θεωρητικό και πρακτικό τομέα πάνω στο αρχαίο δράμα</w:t>
      </w:r>
      <w:r w:rsidR="00721497">
        <w:rPr>
          <w:rFonts w:asciiTheme="minorHAnsi" w:hAnsiTheme="minorHAnsi" w:cstheme="minorHAnsi"/>
          <w:lang w:val="el-GR"/>
        </w:rPr>
        <w:t xml:space="preserve">. </w:t>
      </w:r>
      <w:r w:rsidR="00721497">
        <w:rPr>
          <w:rFonts w:asciiTheme="minorHAnsi" w:hAnsiTheme="minorHAnsi" w:cs="TheSansUHH-Regular"/>
          <w:color w:val="000000"/>
          <w:lang w:val="el-GR"/>
        </w:rPr>
        <w:t xml:space="preserve">Επίσης, μπορούν να γίνουν δεκτοί και φοιτητές από </w:t>
      </w:r>
      <w:r w:rsidRPr="001D5800">
        <w:rPr>
          <w:rFonts w:asciiTheme="minorHAnsi" w:hAnsiTheme="minorHAnsi" w:cs="TheSansUHH-Regular"/>
          <w:color w:val="000000"/>
          <w:lang w:val="el-GR"/>
        </w:rPr>
        <w:t>συναφή τμήματα</w:t>
      </w:r>
      <w:r w:rsidR="007D350C" w:rsidRPr="001D5800">
        <w:rPr>
          <w:rFonts w:asciiTheme="minorHAnsi" w:hAnsiTheme="minorHAnsi" w:cs="TheSansUHH-Regular"/>
          <w:color w:val="000000"/>
          <w:lang w:val="el-GR"/>
        </w:rPr>
        <w:t>,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9C3147" w:rsidRPr="001D5800">
        <w:rPr>
          <w:rFonts w:asciiTheme="minorHAnsi" w:hAnsiTheme="minorHAnsi" w:cs="TheSansUHH-Regular"/>
          <w:color w:val="000000"/>
          <w:lang w:val="el-GR"/>
        </w:rPr>
        <w:t xml:space="preserve">εφόσον υπάρχει επάρκεια θέσεων. </w:t>
      </w:r>
      <w:r w:rsidR="00254929">
        <w:rPr>
          <w:rFonts w:asciiTheme="minorHAnsi" w:hAnsiTheme="minorHAnsi" w:cs="TheSansUHH-Regular"/>
          <w:color w:val="000000"/>
          <w:lang w:val="el-GR"/>
        </w:rPr>
        <w:t>Προϋπόθεση,  λόγω της συμμετοχής διδασκόντων από το εξωτερικό, η επαρκής γνώση Αγγλικών (επίπεδο τουλάχιστον Β1).</w:t>
      </w:r>
    </w:p>
    <w:p w:rsidR="00D73164" w:rsidRDefault="00D73164" w:rsidP="007D350C">
      <w:pPr>
        <w:autoSpaceDE w:val="0"/>
        <w:autoSpaceDN w:val="0"/>
        <w:adjustRightInd w:val="0"/>
        <w:rPr>
          <w:rFonts w:asciiTheme="minorHAnsi" w:hAnsiTheme="minorHAnsi" w:cs="TheSansUHH-Regular"/>
          <w:b/>
          <w:color w:val="000000"/>
          <w:u w:val="single"/>
          <w:lang w:val="el-GR"/>
        </w:rPr>
      </w:pPr>
    </w:p>
    <w:p w:rsidR="009C3147" w:rsidRDefault="00BF054E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C56EFF">
        <w:rPr>
          <w:rFonts w:asciiTheme="minorHAnsi" w:hAnsiTheme="minorHAnsi" w:cs="TheSansUHH-Regular"/>
          <w:b/>
          <w:color w:val="000000"/>
          <w:u w:val="single"/>
          <w:lang w:val="el-GR"/>
        </w:rPr>
        <w:t>Αριθμός προσφερόμενων θέσεων</w:t>
      </w:r>
      <w:r>
        <w:rPr>
          <w:rFonts w:asciiTheme="minorHAnsi" w:hAnsiTheme="minorHAnsi" w:cs="TheSansUHH-Regular"/>
          <w:color w:val="000000"/>
          <w:lang w:val="el-GR"/>
        </w:rPr>
        <w:t>: 20 (είκοσι).</w:t>
      </w:r>
    </w:p>
    <w:p w:rsidR="00BF054E" w:rsidRDefault="00BF054E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C56EFF">
        <w:rPr>
          <w:rFonts w:asciiTheme="minorHAnsi" w:hAnsiTheme="minorHAnsi" w:cs="TheSansUHH-Regular"/>
          <w:b/>
          <w:color w:val="000000"/>
          <w:u w:val="single"/>
          <w:lang w:val="el-GR"/>
        </w:rPr>
        <w:t>Έξοδα συμμετοχής</w:t>
      </w:r>
      <w:r>
        <w:rPr>
          <w:rFonts w:asciiTheme="minorHAnsi" w:hAnsiTheme="minorHAnsi" w:cs="TheSansUHH-Regular"/>
          <w:color w:val="000000"/>
          <w:lang w:val="el-GR"/>
        </w:rPr>
        <w:t>: δεν υπάρχουν.</w:t>
      </w:r>
    </w:p>
    <w:p w:rsidR="00BF054E" w:rsidRPr="002C4FC9" w:rsidRDefault="00BF054E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2C4FC9">
        <w:rPr>
          <w:rFonts w:asciiTheme="minorHAnsi" w:hAnsiTheme="minorHAnsi" w:cs="TheSansUHH-Regular"/>
          <w:b/>
          <w:color w:val="000000"/>
          <w:u w:val="single"/>
          <w:lang w:val="el-GR"/>
        </w:rPr>
        <w:t>Διαμονή</w:t>
      </w:r>
      <w:r w:rsidRPr="002C4FC9">
        <w:rPr>
          <w:rFonts w:asciiTheme="minorHAnsi" w:hAnsiTheme="minorHAnsi" w:cs="TheSansUHH-Regular"/>
          <w:color w:val="000000"/>
          <w:lang w:val="el-GR"/>
        </w:rPr>
        <w:t xml:space="preserve">: </w:t>
      </w:r>
      <w:r w:rsidR="002C4FC9" w:rsidRPr="002C4FC9">
        <w:rPr>
          <w:rFonts w:asciiTheme="minorHAnsi" w:hAnsiTheme="minorHAnsi" w:cs="TheSansUHH-Regular"/>
          <w:color w:val="000000"/>
          <w:lang w:val="el-GR"/>
        </w:rPr>
        <w:t xml:space="preserve"> </w:t>
      </w:r>
      <w:r w:rsidR="002C4FC9">
        <w:rPr>
          <w:rFonts w:asciiTheme="minorHAnsi" w:hAnsiTheme="minorHAnsi" w:cs="TheSansUHH-Regular"/>
          <w:color w:val="000000"/>
          <w:lang w:val="el-GR"/>
        </w:rPr>
        <w:t xml:space="preserve">Φιλοξενία </w:t>
      </w:r>
      <w:r w:rsidR="002C4FC9" w:rsidRPr="002C4FC9">
        <w:rPr>
          <w:rFonts w:asciiTheme="minorHAnsi" w:hAnsiTheme="minorHAnsi" w:cs="TheSansUHH-Regular"/>
          <w:color w:val="000000"/>
          <w:lang w:val="el-GR"/>
        </w:rPr>
        <w:t>στις εστίες του ΔΠΘ.</w:t>
      </w:r>
    </w:p>
    <w:p w:rsidR="00BF054E" w:rsidRPr="00F1747F" w:rsidRDefault="00BF054E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2C4FC9">
        <w:rPr>
          <w:rFonts w:asciiTheme="minorHAnsi" w:hAnsiTheme="minorHAnsi" w:cs="TheSansUHH-Regular"/>
          <w:b/>
          <w:color w:val="000000"/>
          <w:u w:val="single"/>
          <w:lang w:val="el-GR"/>
        </w:rPr>
        <w:t>Διατροφή</w:t>
      </w:r>
      <w:r w:rsidRPr="002C4FC9">
        <w:rPr>
          <w:rFonts w:asciiTheme="minorHAnsi" w:hAnsiTheme="minorHAnsi" w:cs="TheSansUHH-Regular"/>
          <w:color w:val="000000"/>
          <w:lang w:val="el-GR"/>
        </w:rPr>
        <w:t>:</w:t>
      </w:r>
      <w:r w:rsidR="002C4FC9">
        <w:rPr>
          <w:rFonts w:asciiTheme="minorHAnsi" w:hAnsiTheme="minorHAnsi" w:cs="TheSansUHH-Regular"/>
          <w:color w:val="000000"/>
          <w:lang w:val="el-GR"/>
        </w:rPr>
        <w:t xml:space="preserve"> Εφόσον το επιθυμούν οι φοιτητές</w:t>
      </w:r>
      <w:r w:rsidR="00254929">
        <w:rPr>
          <w:rFonts w:asciiTheme="minorHAnsi" w:hAnsiTheme="minorHAnsi" w:cs="TheSansUHH-Regular"/>
          <w:color w:val="000000"/>
          <w:lang w:val="el-GR"/>
        </w:rPr>
        <w:t xml:space="preserve"> και υπάρχει η δυνατότητα</w:t>
      </w:r>
      <w:r w:rsidR="002C4FC9">
        <w:rPr>
          <w:rFonts w:asciiTheme="minorHAnsi" w:hAnsiTheme="minorHAnsi" w:cs="TheSansUHH-Regular"/>
          <w:color w:val="000000"/>
          <w:lang w:val="el-GR"/>
        </w:rPr>
        <w:t>, διατροφή στις φοιτητικές λέσχες του Δ</w:t>
      </w:r>
      <w:r w:rsidR="00D73164">
        <w:rPr>
          <w:rFonts w:asciiTheme="minorHAnsi" w:hAnsiTheme="minorHAnsi" w:cs="TheSansUHH-Regular"/>
          <w:color w:val="000000"/>
          <w:lang w:val="el-GR"/>
        </w:rPr>
        <w:t>.</w:t>
      </w:r>
      <w:r w:rsidR="002C4FC9">
        <w:rPr>
          <w:rFonts w:asciiTheme="minorHAnsi" w:hAnsiTheme="minorHAnsi" w:cs="TheSansUHH-Regular"/>
          <w:color w:val="000000"/>
          <w:lang w:val="el-GR"/>
        </w:rPr>
        <w:t>Π</w:t>
      </w:r>
      <w:r w:rsidR="00D73164">
        <w:rPr>
          <w:rFonts w:asciiTheme="minorHAnsi" w:hAnsiTheme="minorHAnsi" w:cs="TheSansUHH-Regular"/>
          <w:color w:val="000000"/>
          <w:lang w:val="el-GR"/>
        </w:rPr>
        <w:t>.</w:t>
      </w:r>
      <w:r w:rsidR="002C4FC9">
        <w:rPr>
          <w:rFonts w:asciiTheme="minorHAnsi" w:hAnsiTheme="minorHAnsi" w:cs="TheSansUHH-Regular"/>
          <w:color w:val="000000"/>
          <w:lang w:val="el-GR"/>
        </w:rPr>
        <w:t>Θ</w:t>
      </w:r>
      <w:r w:rsidR="00D73164">
        <w:rPr>
          <w:rFonts w:asciiTheme="minorHAnsi" w:hAnsiTheme="minorHAnsi" w:cs="TheSansUHH-Regular"/>
          <w:color w:val="000000"/>
          <w:lang w:val="el-GR"/>
        </w:rPr>
        <w:t>.</w:t>
      </w:r>
    </w:p>
    <w:p w:rsidR="009C3147" w:rsidRPr="00F1747F" w:rsidRDefault="009C3147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3E1FC8" w:rsidRPr="00F1747F" w:rsidRDefault="009C3147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Έναρξη</w:t>
      </w:r>
      <w:r w:rsidRPr="00F1747F">
        <w:rPr>
          <w:rFonts w:asciiTheme="minorHAnsi" w:hAnsiTheme="minorHAnsi" w:cs="TheSansUHH-Bold"/>
          <w:b/>
          <w:bCs/>
          <w:color w:val="000000"/>
          <w:lang w:val="el-GR"/>
        </w:rPr>
        <w:t xml:space="preserve">: </w:t>
      </w:r>
      <w:r w:rsidRPr="001D5800">
        <w:rPr>
          <w:rFonts w:asciiTheme="minorHAnsi" w:hAnsiTheme="minorHAnsi" w:cs="TheSansUHH-Bold"/>
          <w:bCs/>
          <w:color w:val="000000"/>
          <w:lang w:val="el-GR"/>
        </w:rPr>
        <w:t>Δευτέρα</w:t>
      </w:r>
      <w:r w:rsidR="00DC28F8">
        <w:rPr>
          <w:rFonts w:asciiTheme="minorHAnsi" w:hAnsiTheme="minorHAnsi" w:cs="TheSansUHH-Bold"/>
          <w:bCs/>
          <w:color w:val="000000"/>
          <w:lang w:val="el-GR"/>
        </w:rPr>
        <w:t>, 17/09/2018</w:t>
      </w:r>
      <w:r w:rsidR="00BF054E">
        <w:rPr>
          <w:rFonts w:asciiTheme="minorHAnsi" w:hAnsiTheme="minorHAnsi" w:cs="TheSansUHH-Bold"/>
          <w:bCs/>
          <w:color w:val="000000"/>
          <w:lang w:val="el-GR"/>
        </w:rPr>
        <w:t>, 10</w:t>
      </w:r>
      <w:r w:rsidRPr="00F1747F">
        <w:rPr>
          <w:rFonts w:asciiTheme="minorHAnsi" w:hAnsiTheme="minorHAnsi" w:cs="TheSansUHH-Bold"/>
          <w:bCs/>
          <w:color w:val="000000"/>
          <w:lang w:val="el-GR"/>
        </w:rPr>
        <w:t xml:space="preserve">.00 </w:t>
      </w:r>
      <w:r w:rsidR="00BF054E">
        <w:rPr>
          <w:rFonts w:asciiTheme="minorHAnsi" w:hAnsiTheme="minorHAnsi" w:cs="TheSansUHH-Bold"/>
          <w:bCs/>
          <w:color w:val="000000"/>
          <w:lang w:val="el-GR"/>
        </w:rPr>
        <w:t>π.μ.</w:t>
      </w:r>
    </w:p>
    <w:p w:rsidR="003E1FC8" w:rsidRDefault="009C3147" w:rsidP="007D350C">
      <w:pPr>
        <w:autoSpaceDE w:val="0"/>
        <w:autoSpaceDN w:val="0"/>
        <w:adjustRightInd w:val="0"/>
        <w:rPr>
          <w:rFonts w:asciiTheme="minorHAnsi" w:hAnsiTheme="minorHAnsi" w:cs="TheSansUHH-Bold"/>
          <w:bCs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Λήξη</w:t>
      </w:r>
      <w:r w:rsidRPr="00F1747F">
        <w:rPr>
          <w:rFonts w:asciiTheme="minorHAnsi" w:hAnsiTheme="minorHAnsi" w:cs="TheSansUHH-Bold"/>
          <w:b/>
          <w:bCs/>
          <w:color w:val="000000"/>
          <w:lang w:val="el-GR"/>
        </w:rPr>
        <w:t xml:space="preserve">: </w:t>
      </w:r>
      <w:r w:rsidR="00DC28F8">
        <w:rPr>
          <w:rFonts w:asciiTheme="minorHAnsi" w:hAnsiTheme="minorHAnsi" w:cs="TheSansUHH-Bold"/>
          <w:bCs/>
          <w:color w:val="000000"/>
          <w:lang w:val="el-GR"/>
        </w:rPr>
        <w:t>Παρασκευή, 28/09/2018</w:t>
      </w:r>
      <w:r w:rsidRPr="00F1747F">
        <w:rPr>
          <w:rFonts w:asciiTheme="minorHAnsi" w:hAnsiTheme="minorHAnsi" w:cs="TheSansUHH-Bold"/>
          <w:bCs/>
          <w:color w:val="000000"/>
          <w:lang w:val="el-GR"/>
        </w:rPr>
        <w:t xml:space="preserve"> (</w:t>
      </w:r>
      <w:r w:rsidRPr="001D5800">
        <w:rPr>
          <w:rFonts w:asciiTheme="minorHAnsi" w:hAnsiTheme="minorHAnsi" w:cs="TheSansUHH-Bold"/>
          <w:bCs/>
          <w:color w:val="000000"/>
          <w:lang w:val="el-GR"/>
        </w:rPr>
        <w:t>βράδυ</w:t>
      </w:r>
      <w:r w:rsidRPr="00F1747F">
        <w:rPr>
          <w:rFonts w:asciiTheme="minorHAnsi" w:hAnsiTheme="minorHAnsi" w:cs="TheSansUHH-Bold"/>
          <w:bCs/>
          <w:color w:val="000000"/>
          <w:lang w:val="el-GR"/>
        </w:rPr>
        <w:t>)</w:t>
      </w:r>
    </w:p>
    <w:p w:rsidR="00BF054E" w:rsidRPr="00BF054E" w:rsidRDefault="00BF054E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BF054E">
        <w:rPr>
          <w:rFonts w:asciiTheme="minorHAnsi" w:hAnsiTheme="minorHAnsi" w:cs="TheSansUHH-Regular"/>
          <w:b/>
          <w:color w:val="000000"/>
          <w:lang w:val="el-GR"/>
        </w:rPr>
        <w:t>Διάρκεια</w:t>
      </w:r>
      <w:r>
        <w:rPr>
          <w:rFonts w:asciiTheme="minorHAnsi" w:hAnsiTheme="minorHAnsi" w:cs="TheSansUHH-Regular"/>
          <w:color w:val="000000"/>
          <w:lang w:val="el-GR"/>
        </w:rPr>
        <w:t>: 2 εβδομάδες</w:t>
      </w:r>
    </w:p>
    <w:p w:rsidR="009C3147" w:rsidRDefault="009C3147" w:rsidP="007D350C">
      <w:pPr>
        <w:autoSpaceDE w:val="0"/>
        <w:autoSpaceDN w:val="0"/>
        <w:adjustRightInd w:val="0"/>
        <w:rPr>
          <w:rFonts w:asciiTheme="minorHAnsi" w:hAnsiTheme="minorHAnsi" w:cs="TheSansUHH-Bold"/>
          <w:bCs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 xml:space="preserve">Τόπος διεξαγωγής:  </w:t>
      </w:r>
      <w:r w:rsidR="00BF054E">
        <w:rPr>
          <w:rFonts w:asciiTheme="minorHAnsi" w:hAnsiTheme="minorHAnsi" w:cs="TheSansUHH-Bold"/>
          <w:bCs/>
          <w:color w:val="000000"/>
          <w:lang w:val="el-GR"/>
        </w:rPr>
        <w:t>Κομοτηνή (περισσότερες πληροφορίες με την ανάρτηση του προγράμματος).</w:t>
      </w:r>
    </w:p>
    <w:p w:rsidR="00BF054E" w:rsidRPr="00BF054E" w:rsidRDefault="00DC28F8" w:rsidP="007D350C">
      <w:pPr>
        <w:autoSpaceDE w:val="0"/>
        <w:autoSpaceDN w:val="0"/>
        <w:adjustRightInd w:val="0"/>
        <w:rPr>
          <w:rFonts w:asciiTheme="minorHAnsi" w:hAnsiTheme="minorHAnsi" w:cs="TheSansUHH-Bold"/>
          <w:bCs/>
          <w:color w:val="000000"/>
          <w:lang w:val="el-GR"/>
        </w:rPr>
      </w:pPr>
      <w:r>
        <w:rPr>
          <w:rFonts w:asciiTheme="minorHAnsi" w:hAnsiTheme="minorHAnsi" w:cs="TheSansUHH-Bold"/>
          <w:b/>
          <w:bCs/>
          <w:color w:val="000000"/>
          <w:lang w:val="el-GR"/>
        </w:rPr>
        <w:t xml:space="preserve">Παρέχεται </w:t>
      </w:r>
      <w:r w:rsidR="00700038">
        <w:rPr>
          <w:rFonts w:asciiTheme="minorHAnsi" w:hAnsiTheme="minorHAnsi" w:cs="TheSansUHH-Bold"/>
          <w:b/>
          <w:bCs/>
          <w:color w:val="000000"/>
          <w:lang w:val="el-GR"/>
        </w:rPr>
        <w:t>Ε</w:t>
      </w:r>
      <w:r w:rsidR="00C56EFF" w:rsidRPr="00700038">
        <w:rPr>
          <w:rFonts w:asciiTheme="minorHAnsi" w:hAnsiTheme="minorHAnsi" w:cs="TheSansUHH-Bold"/>
          <w:b/>
          <w:bCs/>
          <w:color w:val="000000"/>
          <w:lang w:val="el-GR"/>
        </w:rPr>
        <w:t>πίσημη Βεβαίωση Συμμετοχής</w:t>
      </w:r>
    </w:p>
    <w:p w:rsidR="009C3147" w:rsidRPr="001D5800" w:rsidRDefault="009C3147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</w:p>
    <w:p w:rsidR="00BF054E" w:rsidRDefault="00BF054E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>
        <w:rPr>
          <w:rFonts w:asciiTheme="minorHAnsi" w:hAnsiTheme="minorHAnsi" w:cs="TheSansUHH-Bold"/>
          <w:b/>
          <w:bCs/>
          <w:color w:val="000000"/>
          <w:lang w:val="el-GR"/>
        </w:rPr>
        <w:lastRenderedPageBreak/>
        <w:t>Πρόγραμμα</w:t>
      </w:r>
    </w:p>
    <w:p w:rsidR="003E1FC8" w:rsidRPr="00F1747F" w:rsidRDefault="00BF054E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Πρακτικό μέρος</w:t>
      </w:r>
      <w:r>
        <w:rPr>
          <w:rFonts w:asciiTheme="minorHAnsi" w:hAnsiTheme="minorHAnsi" w:cs="TheSansUHH-Bold"/>
          <w:b/>
          <w:bCs/>
          <w:color w:val="000000"/>
          <w:lang w:val="el-GR"/>
        </w:rPr>
        <w:t>: 10</w:t>
      </w:r>
      <w:r w:rsidR="00834ECE" w:rsidRPr="00F1747F">
        <w:rPr>
          <w:rFonts w:asciiTheme="minorHAnsi" w:hAnsiTheme="minorHAnsi" w:cs="TheSansUHH-Bold"/>
          <w:b/>
          <w:bCs/>
          <w:color w:val="000000"/>
          <w:lang w:val="el-GR"/>
        </w:rPr>
        <w:t>.</w:t>
      </w:r>
      <w:r w:rsidR="003E1FC8" w:rsidRPr="00F1747F">
        <w:rPr>
          <w:rFonts w:asciiTheme="minorHAnsi" w:hAnsiTheme="minorHAnsi" w:cs="TheSansUHH-Bold"/>
          <w:b/>
          <w:bCs/>
          <w:color w:val="000000"/>
          <w:lang w:val="el-GR"/>
        </w:rPr>
        <w:t>00–</w:t>
      </w:r>
      <w:r w:rsidR="00834ECE" w:rsidRPr="00F1747F">
        <w:rPr>
          <w:rFonts w:asciiTheme="minorHAnsi" w:hAnsiTheme="minorHAnsi" w:cs="TheSansUHH-Bold"/>
          <w:b/>
          <w:bCs/>
          <w:color w:val="000000"/>
          <w:lang w:val="el-GR"/>
        </w:rPr>
        <w:t>11.00, 11.</w:t>
      </w:r>
      <w:r w:rsidR="003E1FC8" w:rsidRPr="00F1747F">
        <w:rPr>
          <w:rFonts w:asciiTheme="minorHAnsi" w:hAnsiTheme="minorHAnsi" w:cs="TheSansUHH-Bold"/>
          <w:b/>
          <w:bCs/>
          <w:color w:val="000000"/>
          <w:lang w:val="el-GR"/>
        </w:rPr>
        <w:t>30–</w:t>
      </w:r>
      <w:r>
        <w:rPr>
          <w:rFonts w:asciiTheme="minorHAnsi" w:hAnsiTheme="minorHAnsi" w:cs="TheSansUHH-Bold"/>
          <w:b/>
          <w:bCs/>
          <w:color w:val="000000"/>
          <w:lang w:val="el-GR"/>
        </w:rPr>
        <w:t>12</w:t>
      </w:r>
      <w:r w:rsidR="00834ECE" w:rsidRPr="00F1747F">
        <w:rPr>
          <w:rFonts w:asciiTheme="minorHAnsi" w:hAnsiTheme="minorHAnsi" w:cs="TheSansUHH-Bold"/>
          <w:b/>
          <w:bCs/>
          <w:color w:val="000000"/>
          <w:lang w:val="el-GR"/>
        </w:rPr>
        <w:t>.</w:t>
      </w:r>
      <w:r w:rsidR="003E1FC8" w:rsidRPr="00F1747F">
        <w:rPr>
          <w:rFonts w:asciiTheme="minorHAnsi" w:hAnsiTheme="minorHAnsi" w:cs="TheSansUHH-Bold"/>
          <w:b/>
          <w:bCs/>
          <w:color w:val="000000"/>
          <w:lang w:val="el-GR"/>
        </w:rPr>
        <w:t xml:space="preserve">30 </w:t>
      </w:r>
      <w:r w:rsidR="00834ECE" w:rsidRPr="001D5800">
        <w:rPr>
          <w:rFonts w:asciiTheme="minorHAnsi" w:hAnsiTheme="minorHAnsi" w:cs="TheSansUHH-Bold"/>
          <w:b/>
          <w:bCs/>
          <w:color w:val="000000"/>
          <w:lang w:val="el-GR"/>
        </w:rPr>
        <w:t>Δευτέρα</w:t>
      </w:r>
      <w:r w:rsidR="00834ECE" w:rsidRPr="00F1747F">
        <w:rPr>
          <w:rFonts w:asciiTheme="minorHAnsi" w:hAnsiTheme="minorHAnsi" w:cs="TheSansUHH-Bold"/>
          <w:b/>
          <w:bCs/>
          <w:color w:val="000000"/>
          <w:lang w:val="el-GR"/>
        </w:rPr>
        <w:t xml:space="preserve"> </w:t>
      </w:r>
      <w:r w:rsidR="003E1FC8" w:rsidRPr="00F1747F">
        <w:rPr>
          <w:rFonts w:asciiTheme="minorHAnsi" w:hAnsiTheme="minorHAnsi" w:cs="TheSansUHH-Bold"/>
          <w:b/>
          <w:bCs/>
          <w:color w:val="000000"/>
          <w:lang w:val="el-GR"/>
        </w:rPr>
        <w:t>–</w:t>
      </w:r>
      <w:r w:rsidR="00834ECE" w:rsidRPr="00F1747F">
        <w:rPr>
          <w:rFonts w:asciiTheme="minorHAnsi" w:hAnsiTheme="minorHAnsi" w:cs="TheSansUHH-Bold"/>
          <w:b/>
          <w:bCs/>
          <w:color w:val="000000"/>
          <w:lang w:val="el-GR"/>
        </w:rPr>
        <w:t xml:space="preserve"> </w:t>
      </w:r>
      <w:r>
        <w:rPr>
          <w:rFonts w:asciiTheme="minorHAnsi" w:hAnsiTheme="minorHAnsi" w:cs="TheSansUHH-Bold"/>
          <w:b/>
          <w:bCs/>
          <w:color w:val="000000"/>
          <w:lang w:val="el-GR"/>
        </w:rPr>
        <w:t>Παρασκευή</w:t>
      </w:r>
    </w:p>
    <w:p w:rsidR="003E1FC8" w:rsidRPr="004640F0" w:rsidRDefault="00BF054E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Θεωρητικό</w:t>
      </w:r>
      <w:r w:rsidRPr="00F1747F">
        <w:rPr>
          <w:rFonts w:asciiTheme="minorHAnsi" w:hAnsiTheme="minorHAnsi" w:cs="TheSansUHH-Bold"/>
          <w:b/>
          <w:b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μέρος</w:t>
      </w:r>
      <w:r>
        <w:rPr>
          <w:rFonts w:asciiTheme="minorHAnsi" w:hAnsiTheme="minorHAnsi" w:cs="TheSansUHH-Bold"/>
          <w:b/>
          <w:bCs/>
          <w:color w:val="000000"/>
          <w:lang w:val="el-GR"/>
        </w:rPr>
        <w:t>: 15</w:t>
      </w:r>
      <w:r w:rsidR="00834ECE" w:rsidRPr="001D5800">
        <w:rPr>
          <w:rFonts w:asciiTheme="minorHAnsi" w:hAnsiTheme="minorHAnsi" w:cs="TheSansUHH-Bold"/>
          <w:b/>
          <w:bCs/>
          <w:color w:val="000000"/>
          <w:lang w:val="el-GR"/>
        </w:rPr>
        <w:t>.</w:t>
      </w:r>
      <w:r w:rsidR="003E1FC8" w:rsidRPr="001D5800">
        <w:rPr>
          <w:rFonts w:asciiTheme="minorHAnsi" w:hAnsiTheme="minorHAnsi" w:cs="TheSansUHH-Bold"/>
          <w:b/>
          <w:bCs/>
          <w:color w:val="000000"/>
          <w:lang w:val="el-GR"/>
        </w:rPr>
        <w:t>00–</w:t>
      </w:r>
      <w:r w:rsidR="00834ECE" w:rsidRPr="001D5800">
        <w:rPr>
          <w:rFonts w:asciiTheme="minorHAnsi" w:hAnsiTheme="minorHAnsi" w:cs="TheSansUHH-Bold"/>
          <w:b/>
          <w:bCs/>
          <w:color w:val="000000"/>
          <w:lang w:val="el-GR"/>
        </w:rPr>
        <w:t>18.</w:t>
      </w:r>
      <w:r w:rsidR="003E1FC8" w:rsidRPr="001D5800">
        <w:rPr>
          <w:rFonts w:asciiTheme="minorHAnsi" w:hAnsiTheme="minorHAnsi" w:cs="TheSansUHH-Bold"/>
          <w:b/>
          <w:bCs/>
          <w:color w:val="000000"/>
          <w:lang w:val="el-GR"/>
        </w:rPr>
        <w:t>00</w:t>
      </w:r>
      <w:r w:rsidR="00834ECE" w:rsidRPr="001D5800">
        <w:rPr>
          <w:rFonts w:asciiTheme="minorHAnsi" w:hAnsiTheme="minorHAnsi" w:cs="TheSansUHH-Bold"/>
          <w:b/>
          <w:bCs/>
          <w:color w:val="000000"/>
          <w:lang w:val="el-GR"/>
        </w:rPr>
        <w:t>, 18.</w:t>
      </w:r>
      <w:r w:rsidR="003E1FC8" w:rsidRPr="001D5800">
        <w:rPr>
          <w:rFonts w:asciiTheme="minorHAnsi" w:hAnsiTheme="minorHAnsi" w:cs="TheSansUHH-Bold"/>
          <w:b/>
          <w:bCs/>
          <w:color w:val="000000"/>
          <w:lang w:val="el-GR"/>
        </w:rPr>
        <w:t>30–</w:t>
      </w:r>
      <w:r w:rsidR="00E07AA5">
        <w:rPr>
          <w:rFonts w:asciiTheme="minorHAnsi" w:hAnsiTheme="minorHAnsi" w:cs="TheSansUHH-Bold"/>
          <w:b/>
          <w:bCs/>
          <w:color w:val="000000"/>
          <w:lang w:val="el-GR"/>
        </w:rPr>
        <w:t>1</w:t>
      </w:r>
      <w:r w:rsidR="00E07AA5" w:rsidRPr="00DC28F8">
        <w:rPr>
          <w:rFonts w:asciiTheme="minorHAnsi" w:hAnsiTheme="minorHAnsi" w:cs="TheSansUHH-Bold"/>
          <w:b/>
          <w:bCs/>
          <w:color w:val="000000"/>
          <w:lang w:val="el-GR"/>
        </w:rPr>
        <w:t>9</w:t>
      </w:r>
      <w:r w:rsidR="00834ECE" w:rsidRPr="001D5800">
        <w:rPr>
          <w:rFonts w:asciiTheme="minorHAnsi" w:hAnsiTheme="minorHAnsi" w:cs="TheSansUHH-Bold"/>
          <w:b/>
          <w:bCs/>
          <w:color w:val="000000"/>
          <w:lang w:val="el-GR"/>
        </w:rPr>
        <w:t>.</w:t>
      </w:r>
      <w:r w:rsidR="003E1FC8" w:rsidRPr="001D5800">
        <w:rPr>
          <w:rFonts w:asciiTheme="minorHAnsi" w:hAnsiTheme="minorHAnsi" w:cs="TheSansUHH-Bold"/>
          <w:b/>
          <w:bCs/>
          <w:color w:val="000000"/>
          <w:lang w:val="el-GR"/>
        </w:rPr>
        <w:t xml:space="preserve">30 </w:t>
      </w:r>
      <w:r w:rsidR="00834ECE" w:rsidRPr="001D5800">
        <w:rPr>
          <w:rFonts w:asciiTheme="minorHAnsi" w:hAnsiTheme="minorHAnsi" w:cs="TheSansUHH-Bold"/>
          <w:b/>
          <w:bCs/>
          <w:color w:val="000000"/>
          <w:lang w:val="el-GR"/>
        </w:rPr>
        <w:t>Δευτέρα</w:t>
      </w:r>
      <w:r w:rsidR="008D009E" w:rsidRPr="00721497">
        <w:rPr>
          <w:rFonts w:asciiTheme="minorHAnsi" w:hAnsiTheme="minorHAnsi" w:cs="TheSansUHH-Bold"/>
          <w:b/>
          <w:bCs/>
          <w:color w:val="000000"/>
          <w:lang w:val="el-GR"/>
        </w:rPr>
        <w:t xml:space="preserve"> </w:t>
      </w:r>
      <w:r w:rsidR="008D009E" w:rsidRPr="00F1747F">
        <w:rPr>
          <w:rFonts w:asciiTheme="minorHAnsi" w:hAnsiTheme="minorHAnsi" w:cs="TheSansUHH-Bold"/>
          <w:b/>
          <w:bCs/>
          <w:color w:val="000000"/>
          <w:lang w:val="el-GR"/>
        </w:rPr>
        <w:t>–</w:t>
      </w:r>
      <w:r w:rsidR="008D009E" w:rsidRPr="00721497">
        <w:rPr>
          <w:rFonts w:asciiTheme="minorHAnsi" w:hAnsiTheme="minorHAnsi" w:cs="TheSansUHH-Bold"/>
          <w:b/>
          <w:bCs/>
          <w:color w:val="000000"/>
          <w:lang w:val="el-GR"/>
        </w:rPr>
        <w:t xml:space="preserve"> </w:t>
      </w:r>
      <w:r>
        <w:rPr>
          <w:rFonts w:asciiTheme="minorHAnsi" w:hAnsiTheme="minorHAnsi" w:cs="TheSansUHH-Bold"/>
          <w:b/>
          <w:bCs/>
          <w:color w:val="000000"/>
          <w:lang w:val="el-GR"/>
        </w:rPr>
        <w:t>Παρασκευή</w:t>
      </w:r>
    </w:p>
    <w:p w:rsidR="00834ECE" w:rsidRPr="001D5800" w:rsidRDefault="00834ECE" w:rsidP="007D350C">
      <w:pPr>
        <w:autoSpaceDE w:val="0"/>
        <w:autoSpaceDN w:val="0"/>
        <w:adjustRightInd w:val="0"/>
        <w:rPr>
          <w:rFonts w:asciiTheme="minorHAnsi" w:hAnsiTheme="minorHAnsi" w:cs="TheSansUHH-Italic"/>
          <w:i/>
          <w:iCs/>
          <w:color w:val="000000"/>
          <w:lang w:val="el-GR"/>
        </w:rPr>
      </w:pP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 xml:space="preserve">Εκτός από τις ημέρες που θα πραγματοποιηθούν οι εκδρομές (ορισμένα μαθήματα θα </w:t>
      </w:r>
      <w:r w:rsidR="007D0E06" w:rsidRPr="001D5800">
        <w:rPr>
          <w:rFonts w:asciiTheme="minorHAnsi" w:hAnsiTheme="minorHAnsi" w:cs="TheSansUHH-Italic"/>
          <w:i/>
          <w:iCs/>
          <w:color w:val="000000"/>
          <w:lang w:val="el-GR"/>
        </w:rPr>
        <w:t>πραγματοποιηθούν</w:t>
      </w: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 xml:space="preserve"> στο πλαίσιο των εκδρομών) </w:t>
      </w:r>
    </w:p>
    <w:p w:rsidR="00834ECE" w:rsidRPr="001D5800" w:rsidRDefault="00834ECE" w:rsidP="007D350C">
      <w:pPr>
        <w:autoSpaceDE w:val="0"/>
        <w:autoSpaceDN w:val="0"/>
        <w:adjustRightInd w:val="0"/>
        <w:rPr>
          <w:rFonts w:asciiTheme="minorHAnsi" w:hAnsiTheme="minorHAnsi" w:cs="TheSansUHH-Italic"/>
          <w:i/>
          <w:iCs/>
          <w:color w:val="000000"/>
          <w:lang w:val="el-GR"/>
        </w:rPr>
      </w:pPr>
    </w:p>
    <w:p w:rsidR="003E1FC8" w:rsidRPr="00F1747F" w:rsidRDefault="00834ECE" w:rsidP="007D350C">
      <w:pPr>
        <w:autoSpaceDE w:val="0"/>
        <w:autoSpaceDN w:val="0"/>
        <w:adjustRightInd w:val="0"/>
        <w:rPr>
          <w:rFonts w:asciiTheme="minorHAnsi" w:hAnsiTheme="minorHAnsi" w:cs="TheSansUHH-Italic"/>
          <w:i/>
          <w:iCs/>
          <w:color w:val="000000"/>
          <w:lang w:val="el-GR"/>
        </w:rPr>
      </w:pP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>Εκδρομές</w:t>
      </w:r>
      <w:r w:rsidR="004640F0">
        <w:rPr>
          <w:rFonts w:asciiTheme="minorHAnsi" w:hAnsiTheme="minorHAnsi" w:cs="TheSansUHH-Italic"/>
          <w:i/>
          <w:iCs/>
          <w:color w:val="000000"/>
          <w:lang w:val="el-GR"/>
        </w:rPr>
        <w:t xml:space="preserve"> και εκδηλώσεις</w:t>
      </w:r>
      <w:r w:rsidRPr="00F1747F">
        <w:rPr>
          <w:rFonts w:asciiTheme="minorHAnsi" w:hAnsiTheme="minorHAnsi" w:cs="TheSansUHH-Italic"/>
          <w:i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>ημίσειας</w:t>
      </w:r>
      <w:r w:rsidRPr="00F1747F">
        <w:rPr>
          <w:rFonts w:asciiTheme="minorHAnsi" w:hAnsiTheme="minorHAnsi" w:cs="TheSansUHH-Italic"/>
          <w:i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>ημέρας</w:t>
      </w:r>
      <w:r w:rsidRPr="00F1747F">
        <w:rPr>
          <w:rFonts w:asciiTheme="minorHAnsi" w:hAnsiTheme="minorHAnsi" w:cs="TheSansUHH-Italic"/>
          <w:i/>
          <w:iCs/>
          <w:color w:val="000000"/>
          <w:lang w:val="el-GR"/>
        </w:rPr>
        <w:t>:</w:t>
      </w:r>
    </w:p>
    <w:p w:rsidR="00700038" w:rsidRPr="00254929" w:rsidRDefault="0070003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>
        <w:rPr>
          <w:rFonts w:asciiTheme="minorHAnsi" w:hAnsiTheme="minorHAnsi" w:cs="TheSansUHH-Regular"/>
          <w:color w:val="000000"/>
          <w:lang w:val="el-GR"/>
        </w:rPr>
        <w:t>Θα ανακοινωθούν με το αναλυτικό ωρολόγιο πρόγραμμα.</w:t>
      </w:r>
    </w:p>
    <w:p w:rsidR="00C56EFF" w:rsidRDefault="00C56EFF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>
        <w:rPr>
          <w:rFonts w:asciiTheme="minorHAnsi" w:hAnsiTheme="minorHAnsi" w:cs="TheSansUHH-Bold"/>
          <w:b/>
          <w:bCs/>
          <w:color w:val="000000"/>
          <w:lang w:val="el-GR"/>
        </w:rPr>
        <w:t>Περιγραφή Προγράμματος:</w:t>
      </w:r>
    </w:p>
    <w:p w:rsidR="00124B2C" w:rsidRPr="001D5800" w:rsidRDefault="00124B2C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186E42" w:rsidRPr="00F1747F" w:rsidRDefault="00186E42" w:rsidP="00186E42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 w:rsidRPr="001D5800">
        <w:rPr>
          <w:rFonts w:asciiTheme="minorHAnsi" w:hAnsiTheme="minorHAnsi" w:cs="TheSansUHH-Regular"/>
          <w:b/>
          <w:color w:val="000000"/>
          <w:lang w:val="el-GR"/>
        </w:rPr>
        <w:t xml:space="preserve">Πρακτικό μέρος </w:t>
      </w:r>
    </w:p>
    <w:p w:rsidR="00186E42" w:rsidRPr="00F1747F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F1747F">
        <w:rPr>
          <w:rFonts w:asciiTheme="minorHAnsi" w:hAnsiTheme="minorHAnsi" w:cs="TheSansUHH-Regular"/>
          <w:color w:val="000000"/>
          <w:lang w:val="el-GR"/>
        </w:rPr>
        <w:t xml:space="preserve">1. </w:t>
      </w:r>
      <w:r w:rsidRPr="001D5800">
        <w:rPr>
          <w:rFonts w:asciiTheme="minorHAnsi" w:hAnsiTheme="minorHAnsi" w:cs="TheSansUHH-Regular"/>
          <w:color w:val="000000"/>
          <w:lang w:val="de-DE"/>
        </w:rPr>
        <w:t>Workshop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>
        <w:rPr>
          <w:rFonts w:asciiTheme="minorHAnsi" w:hAnsiTheme="minorHAnsi" w:cs="TheSansUHH-Regular"/>
          <w:color w:val="000000"/>
          <w:lang w:val="el-GR"/>
        </w:rPr>
        <w:t>στις τεχνικές εκφοράς λόγου</w:t>
      </w:r>
    </w:p>
    <w:p w:rsidR="00186E42" w:rsidRPr="00F1747F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>Ρητορική</w:t>
      </w:r>
      <w:r w:rsidRPr="00F1747F">
        <w:rPr>
          <w:rFonts w:asciiTheme="minorHAnsi" w:hAnsiTheme="minorHAnsi" w:cs="TheSansUHH-Italic"/>
          <w:i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>επικοινωνία</w:t>
      </w:r>
      <w:r w:rsidRPr="00F1747F">
        <w:rPr>
          <w:rFonts w:asciiTheme="minorHAnsi" w:hAnsiTheme="minorHAnsi" w:cs="TheSansUHH-Italic"/>
          <w:i/>
          <w:iCs/>
          <w:color w:val="000000"/>
          <w:lang w:val="el-GR"/>
        </w:rPr>
        <w:t xml:space="preserve">: </w:t>
      </w:r>
      <w:r w:rsidRPr="00B71594">
        <w:rPr>
          <w:rFonts w:asciiTheme="minorHAnsi" w:hAnsiTheme="minorHAnsi" w:cs="TheSansUHH-Italic"/>
          <w:iCs/>
          <w:lang w:val="el-GR"/>
        </w:rPr>
        <w:t>Ενημέρωση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Cs/>
          <w:color w:val="000000"/>
          <w:lang w:val="el-GR"/>
        </w:rPr>
        <w:t>στις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Cs/>
          <w:color w:val="000000"/>
          <w:lang w:val="el-GR"/>
        </w:rPr>
        <w:t>μορφές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Cs/>
          <w:color w:val="000000"/>
          <w:lang w:val="el-GR"/>
        </w:rPr>
        <w:t>επικοινωνίας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, </w:t>
      </w:r>
      <w:r>
        <w:rPr>
          <w:rFonts w:asciiTheme="minorHAnsi" w:hAnsiTheme="minorHAnsi" w:cs="TheSansUHH-Italic"/>
          <w:iCs/>
          <w:color w:val="000000"/>
          <w:lang w:val="el-GR"/>
        </w:rPr>
        <w:t xml:space="preserve">βασικές </w:t>
      </w:r>
      <w:r w:rsidRPr="001D5800">
        <w:rPr>
          <w:rFonts w:asciiTheme="minorHAnsi" w:hAnsiTheme="minorHAnsi" w:cs="TheSansUHH-Italic"/>
          <w:iCs/>
          <w:color w:val="000000"/>
          <w:lang w:val="el-GR"/>
        </w:rPr>
        <w:t>μορφές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 </w:t>
      </w:r>
      <w:r>
        <w:rPr>
          <w:rFonts w:asciiTheme="minorHAnsi" w:hAnsiTheme="minorHAnsi" w:cs="TheSansUHH-Italic"/>
          <w:iCs/>
          <w:color w:val="000000"/>
          <w:lang w:val="el-GR"/>
        </w:rPr>
        <w:t>επικοινωνίας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Cs/>
          <w:color w:val="000000"/>
          <w:lang w:val="el-GR"/>
        </w:rPr>
        <w:t>όπως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Italic"/>
          <w:iCs/>
          <w:color w:val="000000"/>
          <w:lang w:val="el-GR"/>
        </w:rPr>
        <w:t>επιχειρηματολογία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, </w:t>
      </w:r>
      <w:r>
        <w:rPr>
          <w:rFonts w:asciiTheme="minorHAnsi" w:hAnsiTheme="minorHAnsi" w:cs="TheSansUHH-Italic"/>
          <w:iCs/>
          <w:color w:val="000000"/>
          <w:lang w:val="el-GR"/>
        </w:rPr>
        <w:t>μετάδοση πληροφοριών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, </w:t>
      </w:r>
      <w:r>
        <w:rPr>
          <w:rFonts w:asciiTheme="minorHAnsi" w:hAnsiTheme="minorHAnsi" w:cs="TheSansUHH-Italic"/>
          <w:iCs/>
          <w:color w:val="000000"/>
          <w:lang w:val="el-GR"/>
        </w:rPr>
        <w:t>αφήγηση</w:t>
      </w:r>
      <w:r w:rsidRPr="00F1747F">
        <w:rPr>
          <w:rFonts w:asciiTheme="minorHAnsi" w:hAnsiTheme="minorHAnsi" w:cs="TheSansUHH-Italic"/>
          <w:iCs/>
          <w:color w:val="000000"/>
          <w:lang w:val="el-GR"/>
        </w:rPr>
        <w:t xml:space="preserve">, </w:t>
      </w:r>
      <w:r w:rsidRPr="001D5800">
        <w:rPr>
          <w:rFonts w:asciiTheme="minorHAnsi" w:hAnsiTheme="minorHAnsi" w:cs="TheSansUHH-Italic"/>
          <w:iCs/>
          <w:color w:val="000000"/>
          <w:lang w:val="el-GR"/>
        </w:rPr>
        <w:t>ψυχαγωγία</w:t>
      </w:r>
      <w:r>
        <w:rPr>
          <w:rFonts w:asciiTheme="minorHAnsi" w:hAnsiTheme="minorHAnsi" w:cs="TheSansUHH-Italic"/>
          <w:iCs/>
          <w:color w:val="000000"/>
          <w:lang w:val="el-GR"/>
        </w:rPr>
        <w:t>.</w:t>
      </w:r>
    </w:p>
    <w:p w:rsidR="00186E42" w:rsidRPr="001D5800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Italic"/>
          <w:i/>
          <w:iCs/>
          <w:color w:val="000000"/>
          <w:lang w:val="el-GR"/>
        </w:rPr>
        <w:t>Αισθητική επικοινωνία: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 Διαδικασίες αισθητικής παραγωγής προφορικού λόγου και ακούσματος με ή χωρίς λογοτεχνικά κείμενα, επί ή εκτός της σκηνής, σε διάφορες μορφές </w:t>
      </w:r>
      <w:r>
        <w:rPr>
          <w:rFonts w:asciiTheme="minorHAnsi" w:hAnsiTheme="minorHAnsi" w:cs="TheSansUHH-Regular"/>
          <w:color w:val="000000"/>
          <w:lang w:val="el-GR"/>
        </w:rPr>
        <w:t>σκηνικής πράξης.</w:t>
      </w:r>
    </w:p>
    <w:p w:rsidR="00186E42" w:rsidRPr="00B71594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B71594">
        <w:rPr>
          <w:rFonts w:asciiTheme="minorHAnsi" w:hAnsiTheme="minorHAnsi" w:cs="TheSansUHH-Italic"/>
          <w:i/>
          <w:iCs/>
          <w:lang w:val="el-GR"/>
        </w:rPr>
        <w:t>Αγωγή λόγου και φωνητική αγωγή:</w:t>
      </w:r>
      <w:r w:rsidRPr="00B71594">
        <w:rPr>
          <w:rFonts w:asciiTheme="minorHAnsi" w:hAnsiTheme="minorHAnsi" w:cs="TheSansUHH-Italic"/>
          <w:iCs/>
          <w:lang w:val="el-GR"/>
        </w:rPr>
        <w:t xml:space="preserve"> </w:t>
      </w:r>
      <w:r w:rsidRPr="00B71594">
        <w:rPr>
          <w:rFonts w:asciiTheme="minorHAnsi" w:hAnsiTheme="minorHAnsi" w:cs="TheSansUHH-Italic"/>
          <w:iCs/>
          <w:color w:val="000000"/>
          <w:lang w:val="el-GR"/>
        </w:rPr>
        <w:t xml:space="preserve"> Διερεύνηση διαφόρων διαστάσεων της φωνής και φωνητικές τεχνικές για την ανάπτυξη και τη βελτιστοποίηση της φωνής. </w:t>
      </w:r>
    </w:p>
    <w:p w:rsidR="00186E42" w:rsidRPr="00B71594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186E42" w:rsidRPr="00F1747F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F1747F">
        <w:rPr>
          <w:rFonts w:asciiTheme="minorHAnsi" w:hAnsiTheme="minorHAnsi" w:cs="TheSansUHH-Regular"/>
          <w:color w:val="000000"/>
          <w:lang w:val="el-GR"/>
        </w:rPr>
        <w:t xml:space="preserve">2. </w:t>
      </w:r>
      <w:r w:rsidRPr="001D5800">
        <w:rPr>
          <w:rFonts w:asciiTheme="minorHAnsi" w:hAnsiTheme="minorHAnsi" w:cs="TheSansUHH-Regular"/>
          <w:color w:val="000000"/>
          <w:lang w:val="de-DE"/>
        </w:rPr>
        <w:t>Workshop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Θέατρο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</w:p>
    <w:p w:rsidR="00186E42" w:rsidRPr="00F1747F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Εμφάνιση επί σκηνής, </w:t>
      </w:r>
      <w:r w:rsidR="004640F0">
        <w:rPr>
          <w:rFonts w:asciiTheme="minorHAnsi" w:hAnsiTheme="minorHAnsi" w:cs="TheSansUHH-Regular"/>
          <w:color w:val="000000"/>
          <w:lang w:val="el-GR"/>
        </w:rPr>
        <w:t>β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ασικά στοιχεία υποκριτικής και παρουσίασης, σκηνικό παιγνίδι σε μικρές ομάδες. </w:t>
      </w:r>
    </w:p>
    <w:p w:rsidR="00186E42" w:rsidRPr="00F1747F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de-DE"/>
        </w:rPr>
        <w:t>Workshop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 πάνω σε τεχνικές και μεθόδους: σκηνικό παιγνίδι μέσω δομημένου αυτοσχεδιασμού, μέθοδοι και τεχνικές – από το λογοτεχνικό κείμενο στο παραστατικό κείμενο (από την κειμενικότητα στην </w:t>
      </w:r>
      <w:r w:rsidRPr="00B71594">
        <w:rPr>
          <w:rFonts w:asciiTheme="minorHAnsi" w:hAnsiTheme="minorHAnsi" w:cs="TheSansUHH-Regular"/>
          <w:lang w:val="el-GR"/>
        </w:rPr>
        <w:t>επιτελεστικότητα)</w:t>
      </w:r>
      <w:r>
        <w:rPr>
          <w:rFonts w:asciiTheme="minorHAnsi" w:hAnsiTheme="minorHAnsi" w:cs="TheSansUHH-Regular"/>
          <w:color w:val="000000"/>
          <w:lang w:val="el-GR"/>
        </w:rPr>
        <w:t xml:space="preserve">  με υλικό από 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αρχαία δράματα. Προετοιμασία επιλεγμένων χωρίων από ένα αρχαίο δράμα. </w:t>
      </w:r>
    </w:p>
    <w:p w:rsidR="00186E42" w:rsidRPr="001D5800" w:rsidRDefault="00186E42" w:rsidP="00186E42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186E42" w:rsidRPr="00106D51" w:rsidRDefault="00186E42" w:rsidP="00186E42">
      <w:pPr>
        <w:autoSpaceDE w:val="0"/>
        <w:autoSpaceDN w:val="0"/>
        <w:adjustRightInd w:val="0"/>
        <w:rPr>
          <w:rFonts w:asciiTheme="minorHAnsi" w:hAnsiTheme="minorHAnsi"/>
          <w:color w:val="000000" w:themeColor="text1"/>
          <w:lang w:val="el-GR"/>
        </w:rPr>
      </w:pPr>
      <w:r w:rsidRPr="00CA44D1">
        <w:rPr>
          <w:rFonts w:asciiTheme="minorHAnsi" w:hAnsiTheme="minorHAnsi"/>
          <w:lang w:val="el-GR"/>
        </w:rPr>
        <w:t xml:space="preserve">Ο στόχος του πρακτικού μέρους έγκειται στη βελτίωση των δυνατοτήτων όσον αφορά στην έκφραση, την παρατήρηση και την </w:t>
      </w:r>
      <w:r w:rsidRPr="00CA44D1">
        <w:rPr>
          <w:rFonts w:asciiTheme="minorHAnsi" w:hAnsiTheme="minorHAnsi" w:cs="Helvetica"/>
          <w:lang w:val="el-GR"/>
        </w:rPr>
        <w:t>παραγωγή ενός αποτελεσματικού και εκφραστικού λόγου,</w:t>
      </w:r>
      <w:r w:rsidRPr="00CA44D1">
        <w:rPr>
          <w:rFonts w:asciiTheme="minorHAnsi" w:hAnsiTheme="minorHAnsi"/>
          <w:lang w:val="el-GR"/>
        </w:rPr>
        <w:t xml:space="preserve"> ακόμα και όταν η φωνή εκτίθεται σε  απαιτητικές συνθήκες. Οι συμμετέχοντες θα αναπτύξουν τις εξής δεξιότητες κατά</w:t>
      </w:r>
      <w:r w:rsidRPr="001D5800">
        <w:rPr>
          <w:rFonts w:asciiTheme="minorHAnsi" w:hAnsiTheme="minorHAnsi"/>
          <w:color w:val="000000" w:themeColor="text1"/>
          <w:lang w:val="el-GR"/>
        </w:rPr>
        <w:t xml:space="preserve"> τη διάρκεια του θερινού σχολείου: Γνώσεις και δεξιότητες που αφορούν στη βελτιστοποίηση της φωνής από φυσιολογική άποψη, καλύτερη άρθρωση, βελτιστοποίηση των προσωπικών δεξιοτήτων </w:t>
      </w:r>
      <w:r w:rsidRPr="00963C6C">
        <w:rPr>
          <w:rFonts w:asciiTheme="minorHAnsi" w:hAnsiTheme="minorHAnsi"/>
          <w:color w:val="FF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lastRenderedPageBreak/>
        <w:t>κατά την προφορική επικοινωνία, ανάπτυξη εναργών μορφών έκφρασης, διαθεματική προσέγγιση στη σκέψη και</w:t>
      </w:r>
      <w:r>
        <w:rPr>
          <w:rFonts w:asciiTheme="minorHAnsi" w:hAnsiTheme="minorHAnsi" w:cs="TheSansUHH-Regular"/>
          <w:color w:val="000000"/>
          <w:lang w:val="el-GR"/>
        </w:rPr>
        <w:t xml:space="preserve"> την 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 πράξη. </w:t>
      </w:r>
    </w:p>
    <w:p w:rsidR="00186E42" w:rsidRPr="001D5800" w:rsidRDefault="00186E42" w:rsidP="00186E42">
      <w:pPr>
        <w:rPr>
          <w:rFonts w:asciiTheme="minorHAnsi" w:hAnsiTheme="minorHAnsi"/>
          <w:color w:val="000000" w:themeColor="text1"/>
          <w:lang w:val="el-GR"/>
        </w:rPr>
      </w:pPr>
      <w:r w:rsidRPr="001D5800">
        <w:rPr>
          <w:rFonts w:asciiTheme="minorHAnsi" w:hAnsiTheme="minorHAnsi"/>
          <w:color w:val="000000" w:themeColor="text1"/>
          <w:lang w:val="el-GR"/>
        </w:rPr>
        <w:t xml:space="preserve">Στο </w:t>
      </w:r>
      <w:r w:rsidR="004640F0">
        <w:rPr>
          <w:rFonts w:asciiTheme="minorHAnsi" w:hAnsiTheme="minorHAnsi"/>
          <w:color w:val="000000" w:themeColor="text1"/>
          <w:lang w:val="el-GR"/>
        </w:rPr>
        <w:t xml:space="preserve">θεωρητικό μέρος θα αναπτυχθούν </w:t>
      </w:r>
      <w:r w:rsidRPr="001D5800">
        <w:rPr>
          <w:rFonts w:asciiTheme="minorHAnsi" w:hAnsiTheme="minorHAnsi"/>
          <w:color w:val="000000" w:themeColor="text1"/>
          <w:lang w:val="el-GR"/>
        </w:rPr>
        <w:t>ικανότητες που θα βοηθήσουν σημαντικά τους σπουδαστές στην επαγγελματική τους αποκατάσταση, όχι μόνο ως καθηγητές Κλασικής Φιλολογία</w:t>
      </w:r>
      <w:r>
        <w:rPr>
          <w:rFonts w:asciiTheme="minorHAnsi" w:hAnsiTheme="minorHAnsi"/>
          <w:color w:val="000000" w:themeColor="text1"/>
          <w:lang w:val="el-GR"/>
        </w:rPr>
        <w:t xml:space="preserve">ς, αλλά και ως εργαζόμενους σε </w:t>
      </w:r>
      <w:r w:rsidRPr="001D5800">
        <w:rPr>
          <w:rFonts w:asciiTheme="minorHAnsi" w:hAnsiTheme="minorHAnsi"/>
          <w:color w:val="000000" w:themeColor="text1"/>
          <w:lang w:val="el-GR"/>
        </w:rPr>
        <w:t>άλλους οργανι</w:t>
      </w:r>
      <w:r>
        <w:rPr>
          <w:rFonts w:asciiTheme="minorHAnsi" w:hAnsiTheme="minorHAnsi"/>
          <w:color w:val="000000" w:themeColor="text1"/>
          <w:lang w:val="el-GR"/>
        </w:rPr>
        <w:t xml:space="preserve">σμούς, όπως εκδοτικούς οίκους, </w:t>
      </w:r>
      <w:r w:rsidRPr="001D5800">
        <w:rPr>
          <w:rFonts w:asciiTheme="minorHAnsi" w:hAnsiTheme="minorHAnsi"/>
          <w:color w:val="000000" w:themeColor="text1"/>
          <w:lang w:val="el-GR"/>
        </w:rPr>
        <w:t xml:space="preserve">εφημερίδες, μουσεία, διαχείριση πολιτισμικών μονάδων, βιβλιοθήκες, διαφημιστικές εταιρείες, θεατρικούς οργανισμούς κλπ. </w:t>
      </w:r>
    </w:p>
    <w:p w:rsidR="003E1FC8" w:rsidRDefault="003E1FC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C56EFF" w:rsidRPr="00F1747F" w:rsidRDefault="00C56EFF" w:rsidP="00C56EFF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 xml:space="preserve">Θεωρητικό μέρος </w:t>
      </w:r>
    </w:p>
    <w:p w:rsidR="00C56EFF" w:rsidRPr="001D5800" w:rsidRDefault="00C56EFF" w:rsidP="00C56EFF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1. Το αρχαίο θέατρο (διεξοδική εισαγωγή): ο ρόλος, η γέννηση και η ανάπτυξή του, Διόνυσος, λατρεία και θρησκευτικές εορτές, φορείς, κοινό και κοινωνία. Μουσική, κοστούμια, μάσκες, χορός </w:t>
      </w:r>
      <w:r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– αρχαιολογικές και λογοτεχνικές μαρτυρίες.</w:t>
      </w:r>
    </w:p>
    <w:p w:rsidR="00C56EFF" w:rsidRDefault="00C56EFF" w:rsidP="00C56EFF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>2. Τα έργα των αρχαίων δραματουργών – Φιλολογική εργασία σε επιλεγμένα κείμενα</w:t>
      </w:r>
      <w:r>
        <w:rPr>
          <w:rFonts w:asciiTheme="minorHAnsi" w:hAnsiTheme="minorHAnsi" w:cs="TheSansUHH-Regular"/>
          <w:color w:val="000000"/>
          <w:lang w:val="el-GR"/>
        </w:rPr>
        <w:t>.</w:t>
      </w:r>
    </w:p>
    <w:p w:rsidR="00C56EFF" w:rsidRPr="001D5800" w:rsidRDefault="00C56EFF" w:rsidP="00C56EFF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>
        <w:rPr>
          <w:rFonts w:asciiTheme="minorHAnsi" w:hAnsiTheme="minorHAnsi" w:cs="TheSansUHH-Regular"/>
          <w:color w:val="000000"/>
          <w:lang w:val="el-GR"/>
        </w:rPr>
        <w:t>3. Εξάσκηση στη θεατρική μετάφραση.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 </w:t>
      </w:r>
    </w:p>
    <w:p w:rsidR="00C56EFF" w:rsidRPr="001D5800" w:rsidRDefault="00C56EFF" w:rsidP="00C56EFF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>
        <w:rPr>
          <w:rFonts w:asciiTheme="minorHAnsi" w:hAnsiTheme="minorHAnsi" w:cs="TheSansUHH-Regular"/>
          <w:color w:val="000000"/>
          <w:lang w:val="el-GR"/>
        </w:rPr>
        <w:t>3</w:t>
      </w:r>
      <w:r w:rsidRPr="001D5800">
        <w:rPr>
          <w:rFonts w:asciiTheme="minorHAnsi" w:hAnsiTheme="minorHAnsi" w:cs="TheSansUHH-Regular"/>
          <w:color w:val="000000"/>
          <w:lang w:val="el-GR"/>
        </w:rPr>
        <w:t>. Θ</w:t>
      </w:r>
      <w:r w:rsidR="00254929">
        <w:rPr>
          <w:rFonts w:asciiTheme="minorHAnsi" w:hAnsiTheme="minorHAnsi" w:cs="TheSansUHH-Regular"/>
          <w:color w:val="000000"/>
          <w:lang w:val="el-GR"/>
        </w:rPr>
        <w:t xml:space="preserve">έατρο και δραματουργία σήμερα - </w:t>
      </w:r>
      <w:r w:rsidRPr="001D5800">
        <w:rPr>
          <w:rFonts w:asciiTheme="minorHAnsi" w:hAnsiTheme="minorHAnsi" w:cs="TheSansUHH-Regular"/>
          <w:color w:val="000000"/>
          <w:lang w:val="el-GR"/>
        </w:rPr>
        <w:t>Επαγγελματ</w:t>
      </w:r>
      <w:r w:rsidR="00254929">
        <w:rPr>
          <w:rFonts w:asciiTheme="minorHAnsi" w:hAnsiTheme="minorHAnsi" w:cs="TheSansUHH-Regular"/>
          <w:color w:val="000000"/>
          <w:lang w:val="el-GR"/>
        </w:rPr>
        <w:t xml:space="preserve">ικές δυνατότητες και </w:t>
      </w:r>
      <w:r w:rsidRPr="001D5800">
        <w:rPr>
          <w:rFonts w:asciiTheme="minorHAnsi" w:hAnsiTheme="minorHAnsi" w:cs="TheSansUHH-Regular"/>
          <w:color w:val="000000"/>
          <w:lang w:val="el-GR"/>
        </w:rPr>
        <w:t>προοπτικές.</w:t>
      </w:r>
    </w:p>
    <w:p w:rsidR="00C56EFF" w:rsidRPr="00F1747F" w:rsidRDefault="00C56EFF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C56EFF" w:rsidRPr="00F1747F" w:rsidRDefault="00C56EFF" w:rsidP="00C56EFF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Αίτηση</w:t>
      </w:r>
      <w:r w:rsidRPr="00F1747F">
        <w:rPr>
          <w:rFonts w:asciiTheme="minorHAnsi" w:hAnsiTheme="minorHAnsi" w:cs="TheSansUHH-Bold"/>
          <w:b/>
          <w:bCs/>
          <w:color w:val="000000"/>
          <w:lang w:val="el-GR"/>
        </w:rPr>
        <w:t xml:space="preserve"> / </w:t>
      </w:r>
      <w:r w:rsidRPr="001D5800">
        <w:rPr>
          <w:rFonts w:asciiTheme="minorHAnsi" w:hAnsiTheme="minorHAnsi" w:cs="TheSansUHH-Bold"/>
          <w:b/>
          <w:bCs/>
          <w:color w:val="000000"/>
          <w:lang w:val="el-GR"/>
        </w:rPr>
        <w:t>Επιλογή</w:t>
      </w:r>
    </w:p>
    <w:p w:rsidR="003E1FC8" w:rsidRPr="00F1747F" w:rsidRDefault="00C56EFF" w:rsidP="007D350C">
      <w:pPr>
        <w:autoSpaceDE w:val="0"/>
        <w:autoSpaceDN w:val="0"/>
        <w:adjustRightInd w:val="0"/>
        <w:rPr>
          <w:rFonts w:asciiTheme="minorHAnsi" w:hAnsiTheme="minorHAnsi" w:cs="TheSansUHH-Bold"/>
          <w:b/>
          <w:bCs/>
          <w:color w:val="000000"/>
          <w:lang w:val="el-GR"/>
        </w:rPr>
      </w:pPr>
      <w:r>
        <w:rPr>
          <w:rFonts w:asciiTheme="minorHAnsi" w:hAnsiTheme="minorHAnsi" w:cs="TheSansUHH-Bold"/>
          <w:b/>
          <w:bCs/>
          <w:color w:val="000000"/>
          <w:lang w:val="el-GR"/>
        </w:rPr>
        <w:t xml:space="preserve">1) </w:t>
      </w:r>
      <w:r w:rsidR="00167854" w:rsidRPr="001D5800">
        <w:rPr>
          <w:rFonts w:asciiTheme="minorHAnsi" w:hAnsiTheme="minorHAnsi" w:cs="TheSansUHH-Bold"/>
          <w:b/>
          <w:bCs/>
          <w:color w:val="000000"/>
          <w:lang w:val="el-GR"/>
        </w:rPr>
        <w:t xml:space="preserve">Προσόντα </w:t>
      </w:r>
    </w:p>
    <w:p w:rsidR="003E1FC8" w:rsidRPr="00473845" w:rsidRDefault="00167854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de-DE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>Συγκεκριμένο ενδιαφέρον για το αρχαίο θέ</w:t>
      </w:r>
      <w:r w:rsidR="00254929">
        <w:rPr>
          <w:rFonts w:asciiTheme="minorHAnsi" w:hAnsiTheme="minorHAnsi" w:cs="TheSansUHH-Regular"/>
          <w:color w:val="000000"/>
          <w:lang w:val="el-GR"/>
        </w:rPr>
        <w:t>ατρο</w:t>
      </w:r>
    </w:p>
    <w:p w:rsidR="00BB00B9" w:rsidRPr="00BB00B9" w:rsidRDefault="00BB00B9" w:rsidP="007D350C">
      <w:pPr>
        <w:autoSpaceDE w:val="0"/>
        <w:autoSpaceDN w:val="0"/>
        <w:adjustRightInd w:val="0"/>
        <w:rPr>
          <w:rFonts w:asciiTheme="minorHAnsi" w:hAnsiTheme="minorHAnsi" w:cs="TheSansUHH-Regular"/>
          <w:b/>
          <w:color w:val="000000"/>
          <w:lang w:val="el-GR"/>
        </w:rPr>
      </w:pPr>
      <w:r w:rsidRPr="00BB00B9">
        <w:rPr>
          <w:rFonts w:asciiTheme="minorHAnsi" w:hAnsiTheme="minorHAnsi" w:cs="TheSansUHH-Regular"/>
          <w:b/>
          <w:color w:val="000000"/>
          <w:lang w:val="el-GR"/>
        </w:rPr>
        <w:t>2) Αιτήσεις</w:t>
      </w:r>
    </w:p>
    <w:p w:rsidR="00254929" w:rsidRDefault="00225125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Οι αιτήσεις </w:t>
      </w:r>
      <w:r w:rsidR="00BB00B9">
        <w:rPr>
          <w:rFonts w:asciiTheme="minorHAnsi" w:hAnsiTheme="minorHAnsi" w:cs="TheSansUHH-Regular"/>
          <w:color w:val="000000"/>
          <w:lang w:val="el-GR"/>
        </w:rPr>
        <w:t>(</w:t>
      </w:r>
      <w:r w:rsidR="00BB00B9" w:rsidRPr="00254929">
        <w:rPr>
          <w:rFonts w:asciiTheme="minorHAnsi" w:hAnsiTheme="minorHAnsi" w:cs="TheSansUHH-Regular"/>
          <w:color w:val="000000"/>
          <w:u w:val="single"/>
          <w:lang w:val="el-GR"/>
        </w:rPr>
        <w:t xml:space="preserve">Βλ. </w:t>
      </w:r>
      <w:r w:rsidR="00A912BF" w:rsidRPr="00254929">
        <w:rPr>
          <w:rFonts w:asciiTheme="minorHAnsi" w:hAnsiTheme="minorHAnsi" w:cs="TheSansUHH-Regular"/>
          <w:color w:val="000000"/>
          <w:u w:val="single"/>
          <w:lang w:val="el-GR"/>
        </w:rPr>
        <w:t>σελ. 6 και 7</w:t>
      </w:r>
      <w:r w:rsidR="00BB00B9">
        <w:rPr>
          <w:rFonts w:asciiTheme="minorHAnsi" w:hAnsiTheme="minorHAnsi" w:cs="TheSansUHH-Regular"/>
          <w:color w:val="000000"/>
          <w:lang w:val="el-GR"/>
        </w:rPr>
        <w:t xml:space="preserve">) 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υποβάλλονται αποκλειστικά μέσω </w:t>
      </w:r>
      <w:r w:rsidRPr="001D5800">
        <w:rPr>
          <w:rFonts w:asciiTheme="minorHAnsi" w:hAnsiTheme="minorHAnsi" w:cs="TheSansUHH-Regular"/>
          <w:color w:val="000000"/>
          <w:lang w:val="de-DE"/>
        </w:rPr>
        <w:t>email</w:t>
      </w:r>
      <w:r w:rsidRPr="001D5800">
        <w:rPr>
          <w:rFonts w:asciiTheme="minorHAnsi" w:hAnsiTheme="minorHAnsi" w:cs="TheSansUHH-Regular"/>
          <w:color w:val="000000"/>
          <w:lang w:val="el-GR"/>
        </w:rPr>
        <w:t xml:space="preserve">. </w:t>
      </w:r>
    </w:p>
    <w:p w:rsidR="00DC28F8" w:rsidRDefault="00225125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t xml:space="preserve">Σας παρακαλούμε να εκθέσετε σύντομα και με σαφήνεια τους λόγους που σας ωθούν στην παρακολούθηση αυτού του προγράμματος και </w:t>
      </w:r>
      <w:r w:rsidR="004640F0">
        <w:rPr>
          <w:rFonts w:asciiTheme="minorHAnsi" w:hAnsiTheme="minorHAnsi" w:cs="TheSansUHH-Regular"/>
          <w:color w:val="000000"/>
          <w:lang w:val="el-GR"/>
        </w:rPr>
        <w:t xml:space="preserve">να </w:t>
      </w:r>
      <w:r w:rsidRPr="001D5800">
        <w:rPr>
          <w:rFonts w:asciiTheme="minorHAnsi" w:hAnsiTheme="minorHAnsi" w:cs="TheSansUHH-Regular"/>
          <w:color w:val="000000"/>
          <w:lang w:val="el-GR"/>
        </w:rPr>
        <w:t>επισυνάψ</w:t>
      </w:r>
      <w:r w:rsidR="004640F0">
        <w:rPr>
          <w:rFonts w:asciiTheme="minorHAnsi" w:hAnsiTheme="minorHAnsi" w:cs="TheSansUHH-Regular"/>
          <w:color w:val="000000"/>
          <w:lang w:val="el-GR"/>
        </w:rPr>
        <w:t>ε</w:t>
      </w:r>
      <w:r w:rsidR="00DC28F8">
        <w:rPr>
          <w:rFonts w:asciiTheme="minorHAnsi" w:hAnsiTheme="minorHAnsi" w:cs="TheSansUHH-Regular"/>
          <w:color w:val="000000"/>
          <w:lang w:val="el-GR"/>
        </w:rPr>
        <w:t xml:space="preserve">τε ένα σύντομο βιογραφικό σημείωμα (κατά προτίμηση τύπου </w:t>
      </w:r>
      <w:r w:rsidR="00DC28F8" w:rsidRPr="00DC28F8">
        <w:rPr>
          <w:rFonts w:asciiTheme="minorHAnsi" w:hAnsiTheme="minorHAnsi" w:cs="TheSansUHH-Regular"/>
          <w:b/>
          <w:color w:val="000000"/>
        </w:rPr>
        <w:t>Euro</w:t>
      </w:r>
      <w:r w:rsidR="00DC28F8" w:rsidRPr="00DC28F8">
        <w:rPr>
          <w:rFonts w:asciiTheme="minorHAnsi" w:hAnsiTheme="minorHAnsi" w:cs="TheSansUHH-Regular"/>
          <w:b/>
          <w:color w:val="000000"/>
          <w:lang w:val="el-GR"/>
        </w:rPr>
        <w:t>-</w:t>
      </w:r>
      <w:r w:rsidR="00DC28F8" w:rsidRPr="00DC28F8">
        <w:rPr>
          <w:rFonts w:asciiTheme="minorHAnsi" w:hAnsiTheme="minorHAnsi" w:cs="TheSansUHH-Regular"/>
          <w:b/>
          <w:color w:val="000000"/>
        </w:rPr>
        <w:t>pass</w:t>
      </w:r>
      <w:r w:rsidR="00DC28F8" w:rsidRPr="00DC28F8">
        <w:rPr>
          <w:rFonts w:asciiTheme="minorHAnsi" w:hAnsiTheme="minorHAnsi" w:cs="TheSansUHH-Regular"/>
          <w:color w:val="000000"/>
          <w:lang w:val="el-GR"/>
        </w:rPr>
        <w:t xml:space="preserve"> </w:t>
      </w:r>
    </w:p>
    <w:p w:rsidR="00DC28F8" w:rsidRPr="00DC28F8" w:rsidRDefault="00DC28F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>
        <w:rPr>
          <w:rFonts w:asciiTheme="minorHAnsi" w:hAnsiTheme="minorHAnsi" w:cs="TheSansUHH-Regular"/>
          <w:color w:val="000000"/>
          <w:lang w:val="el-GR"/>
        </w:rPr>
        <w:t xml:space="preserve">βλ. </w:t>
      </w:r>
      <w:hyperlink r:id="rId9" w:history="1">
        <w:r w:rsidRPr="00A57A35">
          <w:rPr>
            <w:rStyle w:val="-"/>
            <w:rFonts w:asciiTheme="minorHAnsi" w:hAnsiTheme="minorHAnsi" w:cs="TheSansUHH-Regular"/>
            <w:lang w:val="el-GR"/>
          </w:rPr>
          <w:t>https://europass.cedefop.europa.eu/el/documents/curriculum-vitae/templates-instructions/templates</w:t>
        </w:r>
      </w:hyperlink>
      <w:r>
        <w:rPr>
          <w:rFonts w:asciiTheme="minorHAnsi" w:hAnsiTheme="minorHAnsi" w:cs="TheSansUHH-Regular"/>
          <w:color w:val="000000"/>
          <w:lang w:val="el-GR"/>
        </w:rPr>
        <w:t xml:space="preserve"> ).</w:t>
      </w:r>
    </w:p>
    <w:p w:rsidR="00DC28F8" w:rsidRDefault="00DC28F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5206F8" w:rsidRPr="00FF6642" w:rsidRDefault="00D96BA0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1D5800">
        <w:rPr>
          <w:rFonts w:asciiTheme="minorHAnsi" w:hAnsiTheme="minorHAnsi"/>
          <w:lang w:val="el-GR"/>
        </w:rPr>
        <w:t xml:space="preserve">Παρακαλούμε να αποστείλετε τις αιτήσεις σας </w:t>
      </w:r>
      <w:r w:rsidR="00FF6642" w:rsidRPr="00FF6642">
        <w:rPr>
          <w:rFonts w:asciiTheme="minorHAnsi" w:hAnsiTheme="minorHAnsi"/>
          <w:lang w:val="el-GR"/>
        </w:rPr>
        <w:t>(</w:t>
      </w:r>
      <w:r w:rsidR="00FF6642" w:rsidRPr="00254929">
        <w:rPr>
          <w:rFonts w:asciiTheme="minorHAnsi" w:hAnsiTheme="minorHAnsi"/>
          <w:u w:val="single"/>
          <w:lang w:val="el-GR"/>
        </w:rPr>
        <w:t>βλ. σελ. 6 και 7</w:t>
      </w:r>
      <w:r w:rsidR="00FF6642">
        <w:rPr>
          <w:rFonts w:asciiTheme="minorHAnsi" w:hAnsiTheme="minorHAnsi"/>
          <w:lang w:val="el-GR"/>
        </w:rPr>
        <w:t xml:space="preserve">) </w:t>
      </w:r>
      <w:r w:rsidRPr="00DC28F8">
        <w:rPr>
          <w:rFonts w:asciiTheme="minorHAnsi" w:hAnsiTheme="minorHAnsi"/>
          <w:u w:val="single"/>
          <w:lang w:val="el-GR"/>
        </w:rPr>
        <w:t xml:space="preserve">αποκλειστικά μέσω </w:t>
      </w:r>
      <w:r w:rsidRPr="00DC28F8">
        <w:rPr>
          <w:rFonts w:asciiTheme="minorHAnsi" w:hAnsiTheme="minorHAnsi"/>
          <w:u w:val="single"/>
          <w:lang w:val="de-DE"/>
        </w:rPr>
        <w:t>email</w:t>
      </w:r>
      <w:r w:rsidRPr="001D5800">
        <w:rPr>
          <w:rFonts w:asciiTheme="minorHAnsi" w:hAnsiTheme="minorHAnsi"/>
          <w:lang w:val="el-GR"/>
        </w:rPr>
        <w:t xml:space="preserve"> μέχρι </w:t>
      </w:r>
      <w:r w:rsidR="005206F8" w:rsidRPr="001D5800">
        <w:rPr>
          <w:rFonts w:asciiTheme="minorHAnsi" w:hAnsiTheme="minorHAnsi"/>
          <w:lang w:val="el-GR"/>
        </w:rPr>
        <w:t xml:space="preserve">την </w:t>
      </w:r>
      <w:r w:rsidR="00DC28F8">
        <w:rPr>
          <w:rFonts w:asciiTheme="minorHAnsi" w:hAnsiTheme="minorHAnsi"/>
          <w:b/>
          <w:lang w:val="el-GR"/>
        </w:rPr>
        <w:t>19</w:t>
      </w:r>
      <w:r w:rsidR="005206F8" w:rsidRPr="00D90654">
        <w:rPr>
          <w:rFonts w:asciiTheme="minorHAnsi" w:hAnsiTheme="minorHAnsi"/>
          <w:b/>
          <w:vertAlign w:val="superscript"/>
          <w:lang w:val="el-GR"/>
        </w:rPr>
        <w:t>η</w:t>
      </w:r>
      <w:r w:rsidR="00DC28F8">
        <w:rPr>
          <w:rFonts w:asciiTheme="minorHAnsi" w:hAnsiTheme="minorHAnsi"/>
          <w:b/>
          <w:lang w:val="el-GR"/>
        </w:rPr>
        <w:t xml:space="preserve"> Αυγούστου 2018</w:t>
      </w:r>
      <w:r w:rsidR="005206F8" w:rsidRPr="001D5800">
        <w:rPr>
          <w:rFonts w:asciiTheme="minorHAnsi" w:hAnsiTheme="minorHAnsi"/>
          <w:lang w:val="el-GR"/>
        </w:rPr>
        <w:t xml:space="preserve"> στην εξής ηλεκτρονική διεύθυνση:</w:t>
      </w:r>
      <w:r w:rsidR="00FF6642">
        <w:rPr>
          <w:rFonts w:asciiTheme="minorHAnsi" w:hAnsiTheme="minorHAnsi"/>
          <w:lang w:val="el-GR"/>
        </w:rPr>
        <w:t xml:space="preserve"> </w:t>
      </w:r>
      <w:r w:rsidR="00FF6642" w:rsidRPr="00FF6642">
        <w:rPr>
          <w:rFonts w:asciiTheme="minorHAnsi" w:hAnsiTheme="minorHAnsi" w:cs="Helvetica"/>
          <w:b/>
          <w:color w:val="000000"/>
          <w:shd w:val="clear" w:color="auto" w:fill="FFFFFF"/>
        </w:rPr>
        <w:t>summerschool</w:t>
      </w:r>
      <w:r w:rsidR="00140871" w:rsidRPr="00140871">
        <w:rPr>
          <w:rFonts w:asciiTheme="minorHAnsi" w:hAnsiTheme="minorHAnsi" w:cs="Helvetica"/>
          <w:b/>
          <w:color w:val="000000"/>
          <w:shd w:val="clear" w:color="auto" w:fill="FFFFFF"/>
          <w:lang w:val="el-GR"/>
        </w:rPr>
        <w:t>.</w:t>
      </w:r>
      <w:r w:rsidR="00DC28F8">
        <w:rPr>
          <w:rFonts w:asciiTheme="minorHAnsi" w:hAnsiTheme="minorHAnsi" w:cs="Helvetica"/>
          <w:b/>
          <w:color w:val="000000"/>
          <w:shd w:val="clear" w:color="auto" w:fill="FFFFFF"/>
          <w:lang w:val="el-GR"/>
        </w:rPr>
        <w:t>3</w:t>
      </w:r>
      <w:r w:rsidR="00FF6642" w:rsidRPr="00FF6642">
        <w:rPr>
          <w:rFonts w:asciiTheme="minorHAnsi" w:hAnsiTheme="minorHAnsi" w:cs="Helvetica"/>
          <w:b/>
          <w:color w:val="000000"/>
          <w:shd w:val="clear" w:color="auto" w:fill="FFFFFF"/>
          <w:lang w:val="el-GR"/>
        </w:rPr>
        <w:t>@</w:t>
      </w:r>
      <w:r w:rsidR="00FF6642" w:rsidRPr="00FF6642">
        <w:rPr>
          <w:rFonts w:asciiTheme="minorHAnsi" w:hAnsiTheme="minorHAnsi" w:cs="Helvetica"/>
          <w:b/>
          <w:color w:val="000000"/>
          <w:shd w:val="clear" w:color="auto" w:fill="FFFFFF"/>
        </w:rPr>
        <w:t>yahoo</w:t>
      </w:r>
      <w:r w:rsidR="00FF6642" w:rsidRPr="00FF6642">
        <w:rPr>
          <w:rFonts w:asciiTheme="minorHAnsi" w:hAnsiTheme="minorHAnsi" w:cs="Helvetica"/>
          <w:b/>
          <w:color w:val="000000"/>
          <w:shd w:val="clear" w:color="auto" w:fill="FFFFFF"/>
          <w:lang w:val="el-GR"/>
        </w:rPr>
        <w:t>.</w:t>
      </w:r>
      <w:r w:rsidR="00FF6642" w:rsidRPr="00FF6642">
        <w:rPr>
          <w:rFonts w:asciiTheme="minorHAnsi" w:hAnsiTheme="minorHAnsi" w:cs="Helvetica"/>
          <w:b/>
          <w:color w:val="000000"/>
          <w:shd w:val="clear" w:color="auto" w:fill="FFFFFF"/>
        </w:rPr>
        <w:t>com</w:t>
      </w:r>
      <w:r w:rsidR="00FF6642" w:rsidRPr="00FF6642">
        <w:rPr>
          <w:rFonts w:ascii="Helvetica" w:hAnsi="Helvetica" w:cs="Helvetica"/>
          <w:color w:val="000000"/>
          <w:sz w:val="20"/>
          <w:szCs w:val="20"/>
          <w:shd w:val="clear" w:color="auto" w:fill="FFFFFF"/>
          <w:lang w:val="el-GR"/>
        </w:rPr>
        <w:t>.</w:t>
      </w:r>
    </w:p>
    <w:p w:rsidR="005206F8" w:rsidRPr="00BB00B9" w:rsidRDefault="005206F8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  <w:r w:rsidRPr="00BB00B9">
        <w:rPr>
          <w:rFonts w:asciiTheme="minorHAnsi" w:hAnsiTheme="minorHAnsi" w:cs="TheSansUHH-Regular"/>
          <w:color w:val="000000"/>
          <w:lang w:val="el-GR"/>
        </w:rPr>
        <w:t>(</w:t>
      </w:r>
      <w:r w:rsidR="00BB00B9">
        <w:rPr>
          <w:rFonts w:asciiTheme="minorHAnsi" w:hAnsiTheme="minorHAnsi" w:cs="TheSansUHH-Regular"/>
          <w:color w:val="000000"/>
          <w:lang w:val="el-GR"/>
        </w:rPr>
        <w:t>Διοργανωτές:  Αναπλ. Καθ. Γ. Τσομής και Επίκ. Καθ. Ι. Παπαδοπούλου)</w:t>
      </w:r>
    </w:p>
    <w:p w:rsidR="00D96BA0" w:rsidRPr="00BB00B9" w:rsidRDefault="00D96BA0" w:rsidP="007D350C">
      <w:pPr>
        <w:autoSpaceDE w:val="0"/>
        <w:autoSpaceDN w:val="0"/>
        <w:adjustRightInd w:val="0"/>
        <w:rPr>
          <w:rFonts w:asciiTheme="minorHAnsi" w:hAnsiTheme="minorHAnsi" w:cs="TheSansUHH-Regular"/>
          <w:color w:val="000000"/>
          <w:lang w:val="el-GR"/>
        </w:rPr>
      </w:pPr>
    </w:p>
    <w:p w:rsidR="007D350C" w:rsidRPr="00F1747F" w:rsidRDefault="005206F8" w:rsidP="007D350C">
      <w:pPr>
        <w:autoSpaceDE w:val="0"/>
        <w:autoSpaceDN w:val="0"/>
        <w:adjustRightInd w:val="0"/>
        <w:rPr>
          <w:rFonts w:asciiTheme="minorHAnsi" w:hAnsiTheme="minorHAnsi"/>
          <w:lang w:val="el-GR"/>
        </w:rPr>
      </w:pPr>
      <w:r w:rsidRPr="001D5800">
        <w:rPr>
          <w:rFonts w:asciiTheme="minorHAnsi" w:hAnsiTheme="minorHAnsi" w:cs="TheSansUHH-Regular"/>
          <w:color w:val="000000"/>
          <w:lang w:val="el-GR"/>
        </w:rPr>
        <w:lastRenderedPageBreak/>
        <w:t>Η επιλογή θα πραγματοποιηθεί άμεσα. Μετά την υποβολή της αίτησής σας θα λάβετε πληροφορίες για τις περαιτέρω διαδικασίες. Η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συμμετοχή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σε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αυτό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το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θερινό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σχολείο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είναι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 </w:t>
      </w:r>
      <w:r w:rsidRPr="001D5800">
        <w:rPr>
          <w:rFonts w:asciiTheme="minorHAnsi" w:hAnsiTheme="minorHAnsi" w:cs="TheSansUHH-Regular"/>
          <w:color w:val="000000"/>
          <w:lang w:val="el-GR"/>
        </w:rPr>
        <w:t>δωρεάν</w:t>
      </w:r>
      <w:r w:rsidRPr="00F1747F">
        <w:rPr>
          <w:rFonts w:asciiTheme="minorHAnsi" w:hAnsiTheme="minorHAnsi" w:cs="TheSansUHH-Regular"/>
          <w:color w:val="000000"/>
          <w:lang w:val="el-GR"/>
        </w:rPr>
        <w:t xml:space="preserve">. </w:t>
      </w:r>
    </w:p>
    <w:p w:rsidR="00BB00B9" w:rsidRDefault="00BB00B9">
      <w:pPr>
        <w:rPr>
          <w:rFonts w:asciiTheme="minorHAnsi" w:hAnsiTheme="minorHAnsi"/>
          <w:lang w:val="el-GR"/>
        </w:rPr>
      </w:pPr>
      <w:r>
        <w:rPr>
          <w:rFonts w:asciiTheme="minorHAnsi" w:hAnsiTheme="minorHAnsi"/>
          <w:lang w:val="el-GR"/>
        </w:rPr>
        <w:br w:type="page"/>
      </w:r>
    </w:p>
    <w:p w:rsidR="00F16EAB" w:rsidRPr="00F16EAB" w:rsidRDefault="00F16EAB" w:rsidP="00F16EA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el-GR"/>
        </w:rPr>
      </w:pPr>
      <w:r w:rsidRPr="00F16EAB">
        <w:rPr>
          <w:rFonts w:asciiTheme="minorHAnsi" w:hAnsiTheme="minorHAnsi" w:cstheme="minorHAnsi"/>
          <w:b/>
          <w:color w:val="000000"/>
          <w:sz w:val="28"/>
          <w:szCs w:val="28"/>
          <w:lang w:val="el-GR"/>
        </w:rPr>
        <w:lastRenderedPageBreak/>
        <w:t>Τμήμα Ελληνικής Φιλολογίας της Σχολής Κλασικών και Ανθρωπιστικών Σπουδών του Δημοκριτείου Πανεπιστημίου Θράκης</w:t>
      </w:r>
    </w:p>
    <w:p w:rsidR="00F16EAB" w:rsidRPr="00F16EAB" w:rsidRDefault="00F16EAB" w:rsidP="00F16EA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  <w:lang w:val="el-GR"/>
        </w:rPr>
      </w:pPr>
      <w:r w:rsidRPr="00F16EAB">
        <w:rPr>
          <w:rFonts w:asciiTheme="minorHAnsi" w:hAnsiTheme="minorHAnsi" w:cstheme="minorHAnsi"/>
          <w:b/>
          <w:color w:val="000000"/>
          <w:sz w:val="28"/>
          <w:szCs w:val="28"/>
          <w:lang w:val="el-GR"/>
        </w:rPr>
        <w:t>Πρόγραμμα Μεταπτυχιακών Σπουδών</w:t>
      </w:r>
    </w:p>
    <w:p w:rsidR="00F16EAB" w:rsidRDefault="00F16EAB" w:rsidP="00BB00B9">
      <w:pPr>
        <w:jc w:val="center"/>
        <w:rPr>
          <w:b/>
          <w:sz w:val="28"/>
          <w:szCs w:val="28"/>
          <w:lang w:val="el-GR"/>
        </w:rPr>
      </w:pPr>
    </w:p>
    <w:p w:rsidR="00BB00B9" w:rsidRPr="00BB00B9" w:rsidRDefault="00BB00B9" w:rsidP="00BB00B9">
      <w:pPr>
        <w:jc w:val="center"/>
        <w:rPr>
          <w:b/>
          <w:sz w:val="28"/>
          <w:szCs w:val="28"/>
          <w:lang w:val="el-GR"/>
        </w:rPr>
      </w:pPr>
      <w:r w:rsidRPr="00BB00B9">
        <w:rPr>
          <w:b/>
          <w:sz w:val="28"/>
          <w:szCs w:val="28"/>
          <w:lang w:val="el-GR"/>
        </w:rPr>
        <w:t>ΑΙΤΗΣΗ ΣΥΜΜΕΤΟΧΗΣ</w:t>
      </w:r>
    </w:p>
    <w:p w:rsidR="00F16EAB" w:rsidRDefault="00F16EAB" w:rsidP="00BB00B9">
      <w:pPr>
        <w:jc w:val="center"/>
        <w:rPr>
          <w:b/>
          <w:sz w:val="28"/>
          <w:szCs w:val="28"/>
          <w:lang w:val="el-GR"/>
        </w:rPr>
      </w:pPr>
    </w:p>
    <w:p w:rsidR="00BB00B9" w:rsidRDefault="00DC28F8" w:rsidP="00BB00B9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ΣΤΟ 3</w:t>
      </w:r>
      <w:r w:rsidR="00BB00B9" w:rsidRPr="00BB00B9">
        <w:rPr>
          <w:b/>
          <w:sz w:val="28"/>
          <w:szCs w:val="28"/>
          <w:vertAlign w:val="superscript"/>
          <w:lang w:val="el-GR"/>
        </w:rPr>
        <w:t>Ο</w:t>
      </w:r>
      <w:r w:rsidR="00BB00B9" w:rsidRPr="00BB00B9">
        <w:rPr>
          <w:b/>
          <w:sz w:val="28"/>
          <w:szCs w:val="28"/>
          <w:lang w:val="el-GR"/>
        </w:rPr>
        <w:t xml:space="preserve"> ΘΕΡΙΝΟ ΣΧΟΛΕΙΟ </w:t>
      </w:r>
    </w:p>
    <w:p w:rsidR="000820F5" w:rsidRDefault="00BB00B9" w:rsidP="00BB00B9">
      <w:pPr>
        <w:jc w:val="center"/>
        <w:rPr>
          <w:b/>
          <w:sz w:val="28"/>
          <w:szCs w:val="28"/>
          <w:lang w:val="el-GR"/>
        </w:rPr>
      </w:pPr>
      <w:r w:rsidRPr="00BB00B9">
        <w:rPr>
          <w:b/>
          <w:sz w:val="28"/>
          <w:szCs w:val="28"/>
          <w:lang w:val="el-GR"/>
        </w:rPr>
        <w:t xml:space="preserve">«ΤΟ ΑΡΧΑΙΟ </w:t>
      </w:r>
      <w:r w:rsidR="00DC28F8">
        <w:rPr>
          <w:b/>
          <w:sz w:val="28"/>
          <w:szCs w:val="28"/>
          <w:lang w:val="el-GR"/>
        </w:rPr>
        <w:t>ΔΡΑΜΑ  ΩΣ ΠΑΡΑΣΤΑΤΙΚΗ ΤΕΧΝΗ 2018», Κομοτηνή 17-28/9/2018</w:t>
      </w:r>
    </w:p>
    <w:p w:rsidR="00BB00B9" w:rsidRPr="002C4FC9" w:rsidRDefault="00BB00B9" w:rsidP="00BB00B9">
      <w:pPr>
        <w:jc w:val="center"/>
        <w:rPr>
          <w:b/>
          <w:sz w:val="28"/>
          <w:szCs w:val="28"/>
          <w:lang w:val="el-GR"/>
        </w:rPr>
      </w:pPr>
    </w:p>
    <w:p w:rsidR="00A912BF" w:rsidRPr="00FF6642" w:rsidRDefault="00FF6642" w:rsidP="00A912BF">
      <w:pPr>
        <w:rPr>
          <w:b/>
          <w:sz w:val="28"/>
          <w:szCs w:val="28"/>
          <w:lang w:val="el-GR"/>
        </w:rPr>
      </w:pPr>
      <w:r w:rsidRPr="008D009E">
        <w:rPr>
          <w:b/>
          <w:sz w:val="28"/>
          <w:szCs w:val="28"/>
          <w:lang w:val="el-GR"/>
        </w:rPr>
        <w:t xml:space="preserve">Αποστολή στο </w:t>
      </w:r>
      <w:r w:rsidRPr="008D009E">
        <w:rPr>
          <w:b/>
          <w:color w:val="000000"/>
          <w:sz w:val="28"/>
          <w:szCs w:val="28"/>
          <w:shd w:val="clear" w:color="auto" w:fill="FFFFFF"/>
        </w:rPr>
        <w:t>summerschool</w:t>
      </w:r>
      <w:r w:rsidR="00140871" w:rsidRPr="00140871">
        <w:rPr>
          <w:b/>
          <w:color w:val="000000"/>
          <w:sz w:val="28"/>
          <w:szCs w:val="28"/>
          <w:shd w:val="clear" w:color="auto" w:fill="FFFFFF"/>
          <w:lang w:val="el-GR"/>
        </w:rPr>
        <w:t>.</w:t>
      </w:r>
      <w:r w:rsidR="00254929">
        <w:rPr>
          <w:b/>
          <w:color w:val="000000"/>
          <w:sz w:val="28"/>
          <w:szCs w:val="28"/>
          <w:shd w:val="clear" w:color="auto" w:fill="FFFFFF"/>
          <w:lang w:val="el-GR"/>
        </w:rPr>
        <w:t>3</w:t>
      </w:r>
      <w:r w:rsidRPr="008D009E">
        <w:rPr>
          <w:b/>
          <w:color w:val="000000"/>
          <w:sz w:val="28"/>
          <w:szCs w:val="28"/>
          <w:shd w:val="clear" w:color="auto" w:fill="FFFFFF"/>
          <w:lang w:val="el-GR"/>
        </w:rPr>
        <w:t>@</w:t>
      </w:r>
      <w:r w:rsidRPr="008D009E">
        <w:rPr>
          <w:b/>
          <w:color w:val="000000"/>
          <w:sz w:val="28"/>
          <w:szCs w:val="28"/>
          <w:shd w:val="clear" w:color="auto" w:fill="FFFFFF"/>
        </w:rPr>
        <w:t>yahoo</w:t>
      </w:r>
      <w:r w:rsidRPr="008D009E">
        <w:rPr>
          <w:b/>
          <w:color w:val="000000"/>
          <w:sz w:val="28"/>
          <w:szCs w:val="28"/>
          <w:shd w:val="clear" w:color="auto" w:fill="FFFFFF"/>
          <w:lang w:val="el-GR"/>
        </w:rPr>
        <w:t>.</w:t>
      </w:r>
      <w:r w:rsidRPr="008D009E">
        <w:rPr>
          <w:b/>
          <w:color w:val="000000"/>
          <w:sz w:val="28"/>
          <w:szCs w:val="28"/>
          <w:shd w:val="clear" w:color="auto" w:fill="FFFFFF"/>
        </w:rPr>
        <w:t>com</w:t>
      </w:r>
      <w:r w:rsidR="00DC28F8">
        <w:rPr>
          <w:b/>
          <w:sz w:val="28"/>
          <w:szCs w:val="28"/>
          <w:lang w:val="el-GR"/>
        </w:rPr>
        <w:t xml:space="preserve"> μέχρι 19</w:t>
      </w:r>
      <w:r w:rsidR="00A912BF" w:rsidRPr="008D009E">
        <w:rPr>
          <w:b/>
          <w:sz w:val="28"/>
          <w:szCs w:val="28"/>
          <w:lang w:val="el-GR"/>
        </w:rPr>
        <w:t>/</w:t>
      </w:r>
      <w:r w:rsidR="008D009E" w:rsidRPr="008D009E">
        <w:rPr>
          <w:b/>
          <w:sz w:val="28"/>
          <w:szCs w:val="28"/>
          <w:lang w:val="el-GR"/>
        </w:rPr>
        <w:t>8</w:t>
      </w:r>
      <w:r w:rsidR="00DC28F8">
        <w:rPr>
          <w:b/>
          <w:sz w:val="28"/>
          <w:szCs w:val="28"/>
          <w:lang w:val="el-GR"/>
        </w:rPr>
        <w:t>/2018</w:t>
      </w:r>
      <w:r w:rsidR="00A912BF" w:rsidRPr="008D009E">
        <w:rPr>
          <w:b/>
          <w:sz w:val="28"/>
          <w:szCs w:val="28"/>
          <w:lang w:val="el-GR"/>
        </w:rPr>
        <w:t xml:space="preserve"> (ώρα 23.59) σε μορφή </w:t>
      </w:r>
      <w:r w:rsidR="00A912BF" w:rsidRPr="008D009E">
        <w:rPr>
          <w:b/>
          <w:sz w:val="28"/>
          <w:szCs w:val="28"/>
        </w:rPr>
        <w:t>doc</w:t>
      </w:r>
      <w:r w:rsidR="00A912BF" w:rsidRPr="008D009E">
        <w:rPr>
          <w:b/>
          <w:sz w:val="28"/>
          <w:szCs w:val="28"/>
          <w:lang w:val="el-GR"/>
        </w:rPr>
        <w:t xml:space="preserve">, </w:t>
      </w:r>
      <w:r w:rsidR="00A912BF" w:rsidRPr="008D009E">
        <w:rPr>
          <w:b/>
          <w:sz w:val="28"/>
          <w:szCs w:val="28"/>
        </w:rPr>
        <w:t>docx</w:t>
      </w:r>
      <w:r w:rsidR="00A912BF" w:rsidRPr="008D009E">
        <w:rPr>
          <w:b/>
          <w:sz w:val="28"/>
          <w:szCs w:val="28"/>
          <w:lang w:val="el-GR"/>
        </w:rPr>
        <w:t xml:space="preserve"> ή </w:t>
      </w:r>
      <w:r w:rsidR="00A912BF" w:rsidRPr="008D009E">
        <w:rPr>
          <w:b/>
          <w:sz w:val="28"/>
          <w:szCs w:val="28"/>
        </w:rPr>
        <w:t>pdf</w:t>
      </w:r>
    </w:p>
    <w:p w:rsidR="00BB00B9" w:rsidRPr="008D009E" w:rsidRDefault="00BB00B9" w:rsidP="00BB00B9">
      <w:pPr>
        <w:jc w:val="center"/>
        <w:rPr>
          <w:b/>
          <w:sz w:val="28"/>
          <w:szCs w:val="28"/>
          <w:lang w:val="el-GR"/>
        </w:rPr>
      </w:pP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Επώνυμο: …………………………………………………………………….</w:t>
      </w: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Όνομα: ………………………………………………………………………</w:t>
      </w: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Κύκλος Σπουδών: ………………………………………………</w:t>
      </w:r>
      <w:r w:rsidR="00A912BF">
        <w:rPr>
          <w:b/>
          <w:sz w:val="28"/>
          <w:szCs w:val="28"/>
          <w:lang w:val="el-GR"/>
        </w:rPr>
        <w:t>………….</w:t>
      </w: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Ίδρυμα/ΑΕΙ:………………………………………………………………..</w:t>
      </w:r>
    </w:p>
    <w:p w:rsidR="00A912BF" w:rsidRDefault="00A912BF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Τμήμα:………………………………………………………………………</w:t>
      </w: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Διεύθυνση: …………………………………………………………………...</w:t>
      </w:r>
    </w:p>
    <w:p w:rsidR="00254929" w:rsidRDefault="0025492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                   ………………………………………………………………….</w:t>
      </w: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Πόλη: ………………………………………………………………………..</w:t>
      </w: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Τ.Κ.: ………………………………………………………………………..</w:t>
      </w:r>
    </w:p>
    <w:p w:rsidR="00BB00B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Τηλέφωνα Επικοινωνίας: 1. Σταθερό: …………………………………..</w:t>
      </w:r>
    </w:p>
    <w:p w:rsidR="00F16EAB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                                           2. Κινητό: …………………………………….</w:t>
      </w:r>
    </w:p>
    <w:p w:rsidR="002C4FC9" w:rsidRDefault="00BB00B9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</w:rPr>
        <w:t>E</w:t>
      </w:r>
      <w:r w:rsidRPr="002C4FC9">
        <w:rPr>
          <w:b/>
          <w:sz w:val="28"/>
          <w:szCs w:val="28"/>
          <w:lang w:val="el-GR"/>
        </w:rPr>
        <w:t>-</w:t>
      </w:r>
      <w:r>
        <w:rPr>
          <w:b/>
          <w:sz w:val="28"/>
          <w:szCs w:val="28"/>
        </w:rPr>
        <w:t>mail</w:t>
      </w:r>
      <w:r w:rsidRPr="002C4FC9">
        <w:rPr>
          <w:b/>
          <w:sz w:val="28"/>
          <w:szCs w:val="28"/>
          <w:lang w:val="el-GR"/>
        </w:rPr>
        <w:t>: ………………………………………………………………………</w:t>
      </w:r>
    </w:p>
    <w:p w:rsidR="00254929" w:rsidRDefault="00254929" w:rsidP="00BB00B9">
      <w:pPr>
        <w:spacing w:line="480" w:lineRule="auto"/>
        <w:rPr>
          <w:b/>
          <w:sz w:val="28"/>
          <w:szCs w:val="28"/>
          <w:lang w:val="el-GR"/>
        </w:rPr>
      </w:pPr>
    </w:p>
    <w:p w:rsidR="00DC28F8" w:rsidRPr="00254929" w:rsidRDefault="00DC28F8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Επισυνάπτεται βιογραφικό σημείωμα:  </w:t>
      </w:r>
      <w:r w:rsidRPr="00DC28F8">
        <w:rPr>
          <w:b/>
          <w:sz w:val="36"/>
          <w:szCs w:val="36"/>
          <w:lang w:val="el-GR"/>
        </w:rPr>
        <w:sym w:font="Wingdings 2" w:char="F0A3"/>
      </w:r>
    </w:p>
    <w:p w:rsidR="00F16EAB" w:rsidRDefault="00F16EAB" w:rsidP="00BB00B9">
      <w:pPr>
        <w:spacing w:line="480" w:lineRule="auto"/>
        <w:rPr>
          <w:sz w:val="20"/>
          <w:szCs w:val="20"/>
          <w:u w:val="single"/>
          <w:lang w:val="el-GR"/>
        </w:rPr>
      </w:pPr>
    </w:p>
    <w:p w:rsidR="00A912BF" w:rsidRDefault="00A912BF" w:rsidP="00BB00B9">
      <w:pPr>
        <w:spacing w:line="480" w:lineRule="auto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Λόγοι συμμετοχής: (</w:t>
      </w:r>
      <w:r w:rsidR="002C4FC9">
        <w:rPr>
          <w:b/>
          <w:sz w:val="28"/>
          <w:szCs w:val="28"/>
          <w:lang w:val="el-GR"/>
        </w:rPr>
        <w:t>μέχρι 300 λέξεις</w:t>
      </w:r>
      <w:r>
        <w:rPr>
          <w:b/>
          <w:sz w:val="28"/>
          <w:szCs w:val="28"/>
          <w:lang w:val="el-GR"/>
        </w:rPr>
        <w:t>)</w:t>
      </w:r>
    </w:p>
    <w:p w:rsidR="00A912BF" w:rsidRDefault="00A912BF" w:rsidP="00BB00B9">
      <w:pPr>
        <w:spacing w:line="480" w:lineRule="auto"/>
        <w:rPr>
          <w:b/>
          <w:sz w:val="28"/>
          <w:szCs w:val="28"/>
          <w:lang w:val="el-GR"/>
        </w:rPr>
      </w:pPr>
    </w:p>
    <w:p w:rsidR="00A912BF" w:rsidRDefault="00A912BF" w:rsidP="00BB00B9">
      <w:pPr>
        <w:spacing w:line="480" w:lineRule="auto"/>
        <w:rPr>
          <w:b/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Pr="00A912BF" w:rsidRDefault="00A912BF" w:rsidP="00A912BF">
      <w:pPr>
        <w:rPr>
          <w:sz w:val="28"/>
          <w:szCs w:val="28"/>
          <w:lang w:val="el-GR"/>
        </w:rPr>
      </w:pPr>
    </w:p>
    <w:p w:rsidR="00A912BF" w:rsidRDefault="00F16EAB" w:rsidP="00F16EAB">
      <w:pPr>
        <w:tabs>
          <w:tab w:val="left" w:pos="2145"/>
        </w:tabs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</w:r>
      <w:r w:rsidR="00A912BF">
        <w:rPr>
          <w:sz w:val="28"/>
          <w:szCs w:val="28"/>
          <w:lang w:val="el-GR"/>
        </w:rPr>
        <w:t>Υπογραφή</w:t>
      </w:r>
    </w:p>
    <w:p w:rsidR="00A912BF" w:rsidRDefault="00A912BF" w:rsidP="00A912BF">
      <w:pPr>
        <w:tabs>
          <w:tab w:val="left" w:pos="2145"/>
        </w:tabs>
        <w:jc w:val="right"/>
        <w:rPr>
          <w:sz w:val="28"/>
          <w:szCs w:val="28"/>
          <w:lang w:val="el-GR"/>
        </w:rPr>
      </w:pPr>
    </w:p>
    <w:p w:rsidR="00A912BF" w:rsidRDefault="00A912BF" w:rsidP="00A912BF">
      <w:pPr>
        <w:tabs>
          <w:tab w:val="left" w:pos="2145"/>
        </w:tabs>
        <w:jc w:val="right"/>
        <w:rPr>
          <w:sz w:val="28"/>
          <w:szCs w:val="28"/>
          <w:lang w:val="el-GR"/>
        </w:rPr>
      </w:pPr>
    </w:p>
    <w:p w:rsidR="00A912BF" w:rsidRDefault="00A912BF" w:rsidP="00A912BF">
      <w:pPr>
        <w:tabs>
          <w:tab w:val="left" w:pos="2145"/>
        </w:tabs>
        <w:jc w:val="right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Ονοματεπώνυμο</w:t>
      </w:r>
    </w:p>
    <w:p w:rsidR="00F16EAB" w:rsidRPr="00A912BF" w:rsidRDefault="00F16EAB" w:rsidP="00A912BF">
      <w:pPr>
        <w:tabs>
          <w:tab w:val="left" w:pos="2145"/>
        </w:tabs>
        <w:jc w:val="right"/>
        <w:rPr>
          <w:sz w:val="28"/>
          <w:szCs w:val="28"/>
          <w:lang w:val="el-GR"/>
        </w:rPr>
      </w:pPr>
    </w:p>
    <w:sectPr w:rsidR="00F16EAB" w:rsidRPr="00A912BF" w:rsidSect="00BD4335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114" w:rsidRDefault="00B50114" w:rsidP="00BB00B9">
      <w:pPr>
        <w:spacing w:line="240" w:lineRule="auto"/>
      </w:pPr>
      <w:r>
        <w:separator/>
      </w:r>
    </w:p>
  </w:endnote>
  <w:endnote w:type="continuationSeparator" w:id="0">
    <w:p w:rsidR="00B50114" w:rsidRDefault="00B50114" w:rsidP="00BB0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heSansUHH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UHH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UHH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44252"/>
      <w:docPartObj>
        <w:docPartGallery w:val="Page Numbers (Bottom of Page)"/>
        <w:docPartUnique/>
      </w:docPartObj>
    </w:sdtPr>
    <w:sdtEndPr/>
    <w:sdtContent>
      <w:p w:rsidR="00F16EAB" w:rsidRDefault="004B79A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F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B00B9" w:rsidRDefault="00BB00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114" w:rsidRDefault="00B50114" w:rsidP="00BB00B9">
      <w:pPr>
        <w:spacing w:line="240" w:lineRule="auto"/>
      </w:pPr>
      <w:r>
        <w:separator/>
      </w:r>
    </w:p>
  </w:footnote>
  <w:footnote w:type="continuationSeparator" w:id="0">
    <w:p w:rsidR="00B50114" w:rsidRDefault="00B50114" w:rsidP="00BB00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A7FE8"/>
    <w:multiLevelType w:val="hybridMultilevel"/>
    <w:tmpl w:val="4C9E9C94"/>
    <w:lvl w:ilvl="0" w:tplc="9FB2E3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C8"/>
    <w:rsid w:val="00005327"/>
    <w:rsid w:val="00011F2F"/>
    <w:rsid w:val="00017C02"/>
    <w:rsid w:val="0003524F"/>
    <w:rsid w:val="000820F5"/>
    <w:rsid w:val="00092B29"/>
    <w:rsid w:val="000C3B73"/>
    <w:rsid w:val="000F0E96"/>
    <w:rsid w:val="00106D51"/>
    <w:rsid w:val="00124B2C"/>
    <w:rsid w:val="00127367"/>
    <w:rsid w:val="00140871"/>
    <w:rsid w:val="00143172"/>
    <w:rsid w:val="00150153"/>
    <w:rsid w:val="0015568F"/>
    <w:rsid w:val="00167854"/>
    <w:rsid w:val="001705EF"/>
    <w:rsid w:val="00171F74"/>
    <w:rsid w:val="00186E42"/>
    <w:rsid w:val="001D5800"/>
    <w:rsid w:val="00225125"/>
    <w:rsid w:val="00254929"/>
    <w:rsid w:val="002C4FC9"/>
    <w:rsid w:val="00317B3F"/>
    <w:rsid w:val="00380714"/>
    <w:rsid w:val="003C0756"/>
    <w:rsid w:val="003E1FC8"/>
    <w:rsid w:val="004640F0"/>
    <w:rsid w:val="00473845"/>
    <w:rsid w:val="004A1161"/>
    <w:rsid w:val="004B79A9"/>
    <w:rsid w:val="005206F8"/>
    <w:rsid w:val="00681D6A"/>
    <w:rsid w:val="006B32F4"/>
    <w:rsid w:val="006D213F"/>
    <w:rsid w:val="00700038"/>
    <w:rsid w:val="00721497"/>
    <w:rsid w:val="00767B42"/>
    <w:rsid w:val="007D0E06"/>
    <w:rsid w:val="007D2455"/>
    <w:rsid w:val="007D350C"/>
    <w:rsid w:val="008111A0"/>
    <w:rsid w:val="00826858"/>
    <w:rsid w:val="0082690D"/>
    <w:rsid w:val="00834ECE"/>
    <w:rsid w:val="008434C7"/>
    <w:rsid w:val="00847861"/>
    <w:rsid w:val="008B6523"/>
    <w:rsid w:val="008D009E"/>
    <w:rsid w:val="008D405A"/>
    <w:rsid w:val="009109BE"/>
    <w:rsid w:val="009177A8"/>
    <w:rsid w:val="009746DE"/>
    <w:rsid w:val="009C3147"/>
    <w:rsid w:val="009D70C3"/>
    <w:rsid w:val="00A23398"/>
    <w:rsid w:val="00A35B51"/>
    <w:rsid w:val="00A37FD9"/>
    <w:rsid w:val="00A61848"/>
    <w:rsid w:val="00A912BF"/>
    <w:rsid w:val="00B50114"/>
    <w:rsid w:val="00B90F86"/>
    <w:rsid w:val="00BB00B9"/>
    <w:rsid w:val="00BD4335"/>
    <w:rsid w:val="00BF054E"/>
    <w:rsid w:val="00C34D72"/>
    <w:rsid w:val="00C56EFF"/>
    <w:rsid w:val="00C82126"/>
    <w:rsid w:val="00CA44D1"/>
    <w:rsid w:val="00CC0A0F"/>
    <w:rsid w:val="00CD6874"/>
    <w:rsid w:val="00CF1165"/>
    <w:rsid w:val="00D73164"/>
    <w:rsid w:val="00D90654"/>
    <w:rsid w:val="00D94216"/>
    <w:rsid w:val="00D96BA0"/>
    <w:rsid w:val="00DC28F8"/>
    <w:rsid w:val="00E07AA5"/>
    <w:rsid w:val="00E1765A"/>
    <w:rsid w:val="00E36CB1"/>
    <w:rsid w:val="00E9258F"/>
    <w:rsid w:val="00EC369D"/>
    <w:rsid w:val="00EF54E1"/>
    <w:rsid w:val="00F16EAB"/>
    <w:rsid w:val="00F1747F"/>
    <w:rsid w:val="00F4751F"/>
    <w:rsid w:val="00F944A1"/>
    <w:rsid w:val="00FC391A"/>
    <w:rsid w:val="00FD3071"/>
    <w:rsid w:val="00FD5C7B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0714"/>
    <w:pPr>
      <w:autoSpaceDE w:val="0"/>
      <w:autoSpaceDN w:val="0"/>
      <w:adjustRightInd w:val="0"/>
      <w:spacing w:line="240" w:lineRule="auto"/>
      <w:jc w:val="left"/>
    </w:pPr>
    <w:rPr>
      <w:color w:val="000000"/>
    </w:rPr>
  </w:style>
  <w:style w:type="paragraph" w:styleId="a3">
    <w:name w:val="List Paragraph"/>
    <w:basedOn w:val="a"/>
    <w:uiPriority w:val="34"/>
    <w:qFormat/>
    <w:rsid w:val="00380714"/>
    <w:pPr>
      <w:spacing w:line="240" w:lineRule="auto"/>
      <w:ind w:left="720"/>
      <w:contextualSpacing/>
      <w:jc w:val="left"/>
    </w:pPr>
    <w:rPr>
      <w:rFonts w:asciiTheme="minorHAnsi" w:eastAsiaTheme="minorEastAsia" w:hAnsiTheme="minorHAnsi" w:cstheme="minorBidi"/>
      <w:lang w:val="de-DE" w:eastAsia="de-DE"/>
    </w:rPr>
  </w:style>
  <w:style w:type="paragraph" w:styleId="a4">
    <w:name w:val="header"/>
    <w:basedOn w:val="a"/>
    <w:link w:val="Char"/>
    <w:uiPriority w:val="99"/>
    <w:unhideWhenUsed/>
    <w:rsid w:val="00BB00B9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4"/>
    <w:uiPriority w:val="99"/>
    <w:rsid w:val="00BB00B9"/>
  </w:style>
  <w:style w:type="paragraph" w:styleId="a5">
    <w:name w:val="footer"/>
    <w:basedOn w:val="a"/>
    <w:link w:val="Char0"/>
    <w:uiPriority w:val="99"/>
    <w:unhideWhenUsed/>
    <w:rsid w:val="00BB00B9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5"/>
    <w:uiPriority w:val="99"/>
    <w:rsid w:val="00BB00B9"/>
  </w:style>
  <w:style w:type="character" w:styleId="a6">
    <w:name w:val="annotation reference"/>
    <w:basedOn w:val="a0"/>
    <w:uiPriority w:val="99"/>
    <w:semiHidden/>
    <w:unhideWhenUsed/>
    <w:rsid w:val="00D73164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D7316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D73164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73164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D73164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D731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D73164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DC28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0714"/>
    <w:pPr>
      <w:autoSpaceDE w:val="0"/>
      <w:autoSpaceDN w:val="0"/>
      <w:adjustRightInd w:val="0"/>
      <w:spacing w:line="240" w:lineRule="auto"/>
      <w:jc w:val="left"/>
    </w:pPr>
    <w:rPr>
      <w:color w:val="000000"/>
    </w:rPr>
  </w:style>
  <w:style w:type="paragraph" w:styleId="a3">
    <w:name w:val="List Paragraph"/>
    <w:basedOn w:val="a"/>
    <w:uiPriority w:val="34"/>
    <w:qFormat/>
    <w:rsid w:val="00380714"/>
    <w:pPr>
      <w:spacing w:line="240" w:lineRule="auto"/>
      <w:ind w:left="720"/>
      <w:contextualSpacing/>
      <w:jc w:val="left"/>
    </w:pPr>
    <w:rPr>
      <w:rFonts w:asciiTheme="minorHAnsi" w:eastAsiaTheme="minorEastAsia" w:hAnsiTheme="minorHAnsi" w:cstheme="minorBidi"/>
      <w:lang w:val="de-DE" w:eastAsia="de-DE"/>
    </w:rPr>
  </w:style>
  <w:style w:type="paragraph" w:styleId="a4">
    <w:name w:val="header"/>
    <w:basedOn w:val="a"/>
    <w:link w:val="Char"/>
    <w:uiPriority w:val="99"/>
    <w:unhideWhenUsed/>
    <w:rsid w:val="00BB00B9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4"/>
    <w:uiPriority w:val="99"/>
    <w:rsid w:val="00BB00B9"/>
  </w:style>
  <w:style w:type="paragraph" w:styleId="a5">
    <w:name w:val="footer"/>
    <w:basedOn w:val="a"/>
    <w:link w:val="Char0"/>
    <w:uiPriority w:val="99"/>
    <w:unhideWhenUsed/>
    <w:rsid w:val="00BB00B9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5"/>
    <w:uiPriority w:val="99"/>
    <w:rsid w:val="00BB00B9"/>
  </w:style>
  <w:style w:type="character" w:styleId="a6">
    <w:name w:val="annotation reference"/>
    <w:basedOn w:val="a0"/>
    <w:uiPriority w:val="99"/>
    <w:semiHidden/>
    <w:unhideWhenUsed/>
    <w:rsid w:val="00D73164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D7316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7"/>
    <w:uiPriority w:val="99"/>
    <w:semiHidden/>
    <w:rsid w:val="00D73164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73164"/>
    <w:rPr>
      <w:b/>
      <w:bCs/>
    </w:rPr>
  </w:style>
  <w:style w:type="character" w:customStyle="1" w:styleId="Char2">
    <w:name w:val="Θέμα σχολίου Char"/>
    <w:basedOn w:val="Char1"/>
    <w:link w:val="a8"/>
    <w:uiPriority w:val="99"/>
    <w:semiHidden/>
    <w:rsid w:val="00D73164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D731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D73164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DC28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uropass.cedefop.europa.eu/el/documents/curriculum-vitae/templates-instructions/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6B848-B38D-4F68-A172-692A14EC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1247</Words>
  <Characters>6739</Characters>
  <Application>Microsoft Office Word</Application>
  <DocSecurity>0</DocSecurity>
  <Lines>56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TSOMIS</dc:creator>
  <cp:lastModifiedBy>Μαρία Παπαβασιλείου</cp:lastModifiedBy>
  <cp:revision>2</cp:revision>
  <cp:lastPrinted>2018-06-26T08:40:00Z</cp:lastPrinted>
  <dcterms:created xsi:type="dcterms:W3CDTF">2018-06-26T08:45:00Z</dcterms:created>
  <dcterms:modified xsi:type="dcterms:W3CDTF">2018-06-26T08:45:00Z</dcterms:modified>
</cp:coreProperties>
</file>